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5C3FC" w14:textId="07EB2411" w:rsidR="006F74B2" w:rsidRPr="00EA48EE" w:rsidRDefault="00000000" w:rsidP="00EA48EE">
      <w:pPr>
        <w:pStyle w:val="Heading1"/>
        <w:rPr>
          <w:sz w:val="40"/>
          <w:szCs w:val="24"/>
        </w:rPr>
      </w:pPr>
      <w:sdt>
        <w:sdtPr>
          <w:rPr>
            <w:sz w:val="40"/>
            <w:szCs w:val="24"/>
          </w:rPr>
          <w:alias w:val="Title"/>
          <w:tag w:val=""/>
          <w:id w:val="2064905903"/>
          <w:lock w:val="sdtLocked"/>
          <w:placeholder>
            <w:docPart w:val="E9FB6BCA50224481AB7C08162EC12DE4"/>
          </w:placeholder>
          <w:dataBinding w:prefixMappings="xmlns:ns0='http://purl.org/dc/elements/1.1/' xmlns:ns1='http://schemas.openxmlformats.org/package/2006/metadata/core-properties' " w:xpath="/ns1:coreProperties[1]/ns0:title[1]" w:storeItemID="{6C3C8BC8-F283-45AE-878A-BAB7291924A1}"/>
          <w:text/>
        </w:sdtPr>
        <w:sdtContent>
          <w:r w:rsidR="00D863BD" w:rsidRPr="00EA48EE">
            <w:rPr>
              <w:sz w:val="40"/>
              <w:szCs w:val="24"/>
            </w:rPr>
            <w:t xml:space="preserve">Ballina Public School </w:t>
          </w:r>
          <w:r w:rsidR="00561114" w:rsidRPr="00EA48EE">
            <w:rPr>
              <w:sz w:val="40"/>
              <w:szCs w:val="24"/>
            </w:rPr>
            <w:t>Behaviour Support and Management Plan</w:t>
          </w:r>
        </w:sdtContent>
      </w:sdt>
    </w:p>
    <w:p w14:paraId="33FE51FB" w14:textId="77777777" w:rsidR="00280C64" w:rsidRDefault="00280C64" w:rsidP="00280C64">
      <w:pPr>
        <w:pStyle w:val="BodyText"/>
        <w:spacing w:line="276" w:lineRule="auto"/>
      </w:pPr>
    </w:p>
    <w:p w14:paraId="3A2494D1" w14:textId="2E60E89B" w:rsidR="00CC644A" w:rsidRPr="00514C04" w:rsidRDefault="00CC644A" w:rsidP="00280C64">
      <w:pPr>
        <w:pStyle w:val="BodyText"/>
        <w:spacing w:line="276" w:lineRule="auto"/>
        <w:rPr>
          <w:color w:val="002664" w:themeColor="text2"/>
          <w:sz w:val="28"/>
          <w:szCs w:val="28"/>
        </w:rPr>
      </w:pPr>
      <w:r w:rsidRPr="00514C04">
        <w:rPr>
          <w:color w:val="002664" w:themeColor="text2"/>
          <w:sz w:val="28"/>
          <w:szCs w:val="28"/>
        </w:rPr>
        <w:t>Overview</w:t>
      </w:r>
    </w:p>
    <w:p w14:paraId="03976E70" w14:textId="6D6AC46C" w:rsidR="00280C64" w:rsidRDefault="00280C64" w:rsidP="00280C64">
      <w:pPr>
        <w:pStyle w:val="BodyText"/>
        <w:spacing w:line="276" w:lineRule="auto"/>
      </w:pPr>
      <w:r>
        <w:t xml:space="preserve">Ballina Public School is committed to explicitly teaching and modelling positive behaviour and supporting all students to be engaged with their learning. </w:t>
      </w:r>
    </w:p>
    <w:p w14:paraId="63747BC1" w14:textId="0413D9F9" w:rsidR="00280C64" w:rsidRPr="00F97E61" w:rsidRDefault="00280C64" w:rsidP="00280C64">
      <w:pPr>
        <w:pStyle w:val="BodyText"/>
        <w:spacing w:line="276" w:lineRule="auto"/>
      </w:pPr>
      <w:r w:rsidRPr="00F97E61">
        <w:t xml:space="preserve">Our goal is to inspire every child to participate positively in </w:t>
      </w:r>
      <w:r>
        <w:t>the school community and beyond.</w:t>
      </w:r>
      <w:r w:rsidRPr="00F97E61">
        <w:t xml:space="preserve"> We focus on promoting excellence, opportunity and success for every student, every day. We value and strive to develop safe, </w:t>
      </w:r>
      <w:r>
        <w:t>fair</w:t>
      </w:r>
      <w:r w:rsidRPr="00F97E61">
        <w:t xml:space="preserve"> learners. </w:t>
      </w:r>
    </w:p>
    <w:p w14:paraId="06BC7661" w14:textId="4EF44993" w:rsidR="00280C64" w:rsidRDefault="00280C64" w:rsidP="00280C64">
      <w:pPr>
        <w:pStyle w:val="BodyText"/>
        <w:spacing w:line="276" w:lineRule="auto"/>
      </w:pPr>
      <w:r>
        <w:t>Principles of positive behaviour support, trauma-informed practice, inclusive practice, and social emotional learning underpin our daily</w:t>
      </w:r>
      <w:r w:rsidR="008A2751">
        <w:t xml:space="preserve"> procedures</w:t>
      </w:r>
      <w:r>
        <w:t>. High expectations for student behaviour are established and maintained through effective role modelling, explicit teaching, and planned responses.</w:t>
      </w:r>
    </w:p>
    <w:p w14:paraId="071623DC" w14:textId="77777777" w:rsidR="00280C64" w:rsidRDefault="00280C64" w:rsidP="00280C64">
      <w:pPr>
        <w:pStyle w:val="paragraph"/>
        <w:spacing w:before="0" w:beforeAutospacing="0" w:after="0" w:afterAutospacing="0" w:line="276" w:lineRule="auto"/>
        <w:rPr>
          <w:rStyle w:val="eop"/>
          <w:rFonts w:ascii="Public Sans Light" w:hAnsi="Public Sans Light" w:cs="Segoe UI"/>
          <w:color w:val="000000" w:themeColor="text1"/>
          <w:sz w:val="22"/>
          <w:szCs w:val="22"/>
        </w:rPr>
      </w:pPr>
      <w:r>
        <w:rPr>
          <w:rStyle w:val="normaltextrun"/>
          <w:rFonts w:ascii="Public Sans Light" w:hAnsi="Public Sans Light" w:cs="Segoe UI"/>
          <w:color w:val="000000" w:themeColor="text1"/>
          <w:sz w:val="22"/>
          <w:szCs w:val="22"/>
        </w:rPr>
        <w:t>Ballina</w:t>
      </w:r>
      <w:r w:rsidRPr="5030A621">
        <w:rPr>
          <w:rStyle w:val="normaltextrun"/>
          <w:rFonts w:ascii="Public Sans Light" w:hAnsi="Public Sans Light" w:cs="Segoe UI"/>
          <w:color w:val="000000" w:themeColor="text1"/>
          <w:sz w:val="22"/>
          <w:szCs w:val="22"/>
        </w:rPr>
        <w:t xml:space="preserve"> Public School rejects all forms of bullying behaviours, including online (or cyber) bullying by maintaining a commitment to providing a safe, inclusive, and respectful learning community that promotes student wellbeing. Staff are committed to establishing evidence-based approaches and strategies that promote a positive climate where bullying is less likely to occur. </w:t>
      </w:r>
    </w:p>
    <w:p w14:paraId="7B2989C6" w14:textId="14F1E210" w:rsidR="00280C64" w:rsidRPr="00514C04" w:rsidRDefault="00280C64" w:rsidP="00514C04">
      <w:pPr>
        <w:pStyle w:val="paragraph"/>
        <w:spacing w:before="120" w:beforeAutospacing="0" w:after="120" w:afterAutospacing="0" w:line="276" w:lineRule="auto"/>
        <w:rPr>
          <w:rFonts w:ascii="Segoe UI" w:hAnsi="Segoe UI" w:cs="Segoe UI"/>
          <w:color w:val="000000" w:themeColor="text1"/>
          <w:sz w:val="18"/>
          <w:szCs w:val="18"/>
        </w:rPr>
      </w:pPr>
      <w:r w:rsidRPr="5030A621">
        <w:rPr>
          <w:rStyle w:val="normaltextrun"/>
          <w:rFonts w:ascii="Public Sans Light" w:hAnsi="Public Sans Light" w:cs="Segoe UI"/>
          <w:color w:val="000000" w:themeColor="text1"/>
          <w:sz w:val="22"/>
          <w:szCs w:val="22"/>
        </w:rPr>
        <w:t>All members of the school community are active participants in building a welcoming school culture that values diversity and fosters positive relationships. A key component of a supportive school culture is building respectful relationships and an ethos that bullying is not accepted, in both online and offline environments. School staff actively respond to student bullying behaviour. </w:t>
      </w:r>
    </w:p>
    <w:p w14:paraId="63483C58" w14:textId="7E6C5802" w:rsidR="00DF2F23" w:rsidRDefault="00DF2F23" w:rsidP="00A20EAD">
      <w:pPr>
        <w:pStyle w:val="Heading2"/>
      </w:pPr>
      <w:r>
        <w:t>Audience and applicability</w:t>
      </w:r>
    </w:p>
    <w:p w14:paraId="6281E075" w14:textId="75A7E3D4" w:rsidR="00C6254C" w:rsidRPr="00514C04" w:rsidRDefault="00F65487" w:rsidP="00514C04">
      <w:pPr>
        <w:pStyle w:val="BodyText"/>
        <w:spacing w:line="244" w:lineRule="auto"/>
        <w:jc w:val="both"/>
      </w:pPr>
      <w:r>
        <w:t>Our school is community focused with a clear mission to ensure all students reach the highest possible outcomes in all aspects of their education, through the values of respect, commitment and responsibility. It is a school which values the contributions of all stakeholders and is recognised for its strong standards and ability to adapt to current community needs.</w:t>
      </w:r>
    </w:p>
    <w:p w14:paraId="120548A2" w14:textId="61A620DA" w:rsidR="006319B6" w:rsidRPr="008D7DE7" w:rsidRDefault="006319B6" w:rsidP="006B6E54">
      <w:pPr>
        <w:pStyle w:val="Heading2"/>
      </w:pPr>
      <w:r w:rsidRPr="008D7DE7">
        <w:t xml:space="preserve">Policy </w:t>
      </w:r>
      <w:r w:rsidRPr="00ED62A8">
        <w:t>requirements</w:t>
      </w:r>
    </w:p>
    <w:p w14:paraId="753E581D" w14:textId="3C15967B" w:rsidR="008A4E62" w:rsidRDefault="00BA00C6" w:rsidP="006319B6">
      <w:pPr>
        <w:pStyle w:val="BodyText"/>
      </w:pPr>
      <w:r>
        <w:t>Th</w:t>
      </w:r>
      <w:r w:rsidR="00C6254C">
        <w:t xml:space="preserve">is </w:t>
      </w:r>
      <w:r w:rsidR="00C6254C" w:rsidRPr="00C6254C">
        <w:t>School Behaviour Support and Management Plan (SBSMP)</w:t>
      </w:r>
      <w:r w:rsidR="00C6254C">
        <w:t xml:space="preserve"> has been written and implemented by </w:t>
      </w:r>
      <w:r w:rsidR="006B2767">
        <w:t>Ballina</w:t>
      </w:r>
      <w:r w:rsidR="00C6254C">
        <w:t xml:space="preserve"> Public School </w:t>
      </w:r>
      <w:r w:rsidR="1C1A973A">
        <w:t>as</w:t>
      </w:r>
      <w:r w:rsidR="00C6254C">
        <w:t xml:space="preserve"> part of the</w:t>
      </w:r>
      <w:r w:rsidRPr="00FA738D">
        <w:t xml:space="preserve"> </w:t>
      </w:r>
      <w:hyperlink r:id="rId11">
        <w:r w:rsidR="001421A4" w:rsidRPr="7493B5E8">
          <w:rPr>
            <w:rStyle w:val="Hyperlink"/>
          </w:rPr>
          <w:t xml:space="preserve">Student Behaviour </w:t>
        </w:r>
        <w:r w:rsidRPr="7493B5E8">
          <w:rPr>
            <w:rStyle w:val="Hyperlink"/>
          </w:rPr>
          <w:t>policy</w:t>
        </w:r>
      </w:hyperlink>
      <w:r w:rsidR="00C6254C">
        <w:t xml:space="preserve">. Our plan has been developed in consultation with key stakeholders and will be reviewed annually. </w:t>
      </w:r>
    </w:p>
    <w:p w14:paraId="2F307C29" w14:textId="057F7D41" w:rsidR="00ED62A8" w:rsidRPr="00ED62A8" w:rsidRDefault="00ED62A8" w:rsidP="00ED62A8">
      <w:pPr>
        <w:pStyle w:val="Heading2"/>
      </w:pPr>
      <w:r w:rsidRPr="00ED62A8">
        <w:t xml:space="preserve">School </w:t>
      </w:r>
      <w:r>
        <w:t>c</w:t>
      </w:r>
      <w:r w:rsidRPr="00ED62A8">
        <w:t xml:space="preserve">ulture </w:t>
      </w:r>
      <w:r>
        <w:t>and</w:t>
      </w:r>
      <w:r w:rsidRPr="00ED62A8">
        <w:t xml:space="preserve"> </w:t>
      </w:r>
      <w:r>
        <w:t>v</w:t>
      </w:r>
      <w:r w:rsidRPr="00ED62A8">
        <w:t>alues</w:t>
      </w:r>
    </w:p>
    <w:p w14:paraId="7217EBC9" w14:textId="68BB227C" w:rsidR="00ED62A8" w:rsidRDefault="00ED62A8" w:rsidP="00ED62A8">
      <w:pPr>
        <w:pStyle w:val="BodyText"/>
      </w:pPr>
      <w:r>
        <w:t xml:space="preserve">All members of the school community are active participants in building a welcoming school culture that values diversity and fosters positive relationships. A key component of a supportive school culture is building respectful relationships and an ethos that inappropriate behaviour is not </w:t>
      </w:r>
      <w:r>
        <w:lastRenderedPageBreak/>
        <w:t>accepted, in both online and offline environments. School staff will actively respond to student behaviour through the shared understanding that:</w:t>
      </w:r>
    </w:p>
    <w:p w14:paraId="5E5D3914" w14:textId="773BF45D" w:rsidR="00ED62A8" w:rsidRDefault="00ED62A8" w:rsidP="00170695">
      <w:pPr>
        <w:pStyle w:val="BodyText"/>
        <w:numPr>
          <w:ilvl w:val="0"/>
          <w:numId w:val="10"/>
        </w:numPr>
      </w:pPr>
      <w:r>
        <w:t>Every child has the right to an engaging, inclusive and respectful learning environment. Success through diversity,</w:t>
      </w:r>
    </w:p>
    <w:p w14:paraId="727DAD53" w14:textId="521A7976" w:rsidR="00ED62A8" w:rsidRDefault="00ED62A8" w:rsidP="00170695">
      <w:pPr>
        <w:pStyle w:val="BodyText"/>
        <w:numPr>
          <w:ilvl w:val="0"/>
          <w:numId w:val="10"/>
        </w:numPr>
      </w:pPr>
      <w:r>
        <w:t>Creativity, collaboration, communication and critical reflection form the foundations of life-long learning by establishing positive partnerships between school, home and community,</w:t>
      </w:r>
    </w:p>
    <w:p w14:paraId="48F5EBED" w14:textId="495BFA18" w:rsidR="00ED62A8" w:rsidRDefault="00ED62A8" w:rsidP="00170695">
      <w:pPr>
        <w:pStyle w:val="BodyText"/>
        <w:numPr>
          <w:ilvl w:val="0"/>
          <w:numId w:val="10"/>
        </w:numPr>
      </w:pPr>
      <w:r>
        <w:t>Our school must continually evolve and transform to better prepare students to navigate this increasingly complex world,</w:t>
      </w:r>
    </w:p>
    <w:p w14:paraId="68946AD3" w14:textId="1D5190BD" w:rsidR="00ED62A8" w:rsidRDefault="00ED62A8" w:rsidP="008D7DE7">
      <w:pPr>
        <w:pStyle w:val="BodyText"/>
        <w:numPr>
          <w:ilvl w:val="0"/>
          <w:numId w:val="10"/>
        </w:numPr>
      </w:pPr>
      <w:r>
        <w:t>We have high expectations of learning and behaviour for all students.</w:t>
      </w:r>
    </w:p>
    <w:p w14:paraId="2089B1EA" w14:textId="689649A7" w:rsidR="006319B6" w:rsidRDefault="006319B6" w:rsidP="008D7DE7">
      <w:pPr>
        <w:pStyle w:val="Heading3"/>
      </w:pPr>
      <w:r w:rsidRPr="00BE2B59">
        <w:rPr>
          <w:color w:val="002664"/>
        </w:rPr>
        <w:t>Definitions</w:t>
      </w:r>
    </w:p>
    <w:tbl>
      <w:tblPr>
        <w:tblStyle w:val="PlainTable2"/>
        <w:tblW w:w="0" w:type="auto"/>
        <w:tblLook w:val="04A0" w:firstRow="1" w:lastRow="0" w:firstColumn="1" w:lastColumn="0" w:noHBand="0" w:noVBand="1"/>
      </w:tblPr>
      <w:tblGrid>
        <w:gridCol w:w="2694"/>
        <w:gridCol w:w="7500"/>
      </w:tblGrid>
      <w:tr w:rsidR="006319B6" w14:paraId="218CE2B4" w14:textId="77777777" w:rsidTr="00ED6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B81162F" w14:textId="6FC636A6" w:rsidR="006319B6" w:rsidRDefault="006319B6" w:rsidP="006319B6">
            <w:pPr>
              <w:pStyle w:val="BodyText"/>
            </w:pPr>
            <w:r>
              <w:t>Term</w:t>
            </w:r>
          </w:p>
        </w:tc>
        <w:tc>
          <w:tcPr>
            <w:tcW w:w="7500" w:type="dxa"/>
          </w:tcPr>
          <w:p w14:paraId="723CCCE2" w14:textId="78D21C48" w:rsidR="006319B6" w:rsidRDefault="006319B6" w:rsidP="006319B6">
            <w:pPr>
              <w:pStyle w:val="BodyText"/>
              <w:cnfStyle w:val="100000000000" w:firstRow="1" w:lastRow="0" w:firstColumn="0" w:lastColumn="0" w:oddVBand="0" w:evenVBand="0" w:oddHBand="0" w:evenHBand="0" w:firstRowFirstColumn="0" w:firstRowLastColumn="0" w:lastRowFirstColumn="0" w:lastRowLastColumn="0"/>
            </w:pPr>
            <w:r>
              <w:t>Definition</w:t>
            </w:r>
          </w:p>
        </w:tc>
      </w:tr>
      <w:tr w:rsidR="006319B6" w14:paraId="6CFE9479" w14:textId="77777777" w:rsidTr="00ED62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704AC615" w14:textId="6D126234" w:rsidR="006319B6" w:rsidRDefault="0070708F" w:rsidP="006319B6">
            <w:pPr>
              <w:pStyle w:val="BodyText"/>
            </w:pPr>
            <w:r>
              <w:t>Behaviour of concern</w:t>
            </w:r>
          </w:p>
        </w:tc>
        <w:tc>
          <w:tcPr>
            <w:tcW w:w="7500" w:type="dxa"/>
          </w:tcPr>
          <w:p w14:paraId="32EB742F" w14:textId="5B8EDB35" w:rsidR="0070708F" w:rsidRDefault="0070708F" w:rsidP="0070708F">
            <w:pPr>
              <w:pStyle w:val="BodyText"/>
              <w:cnfStyle w:val="000000100000" w:firstRow="0" w:lastRow="0" w:firstColumn="0" w:lastColumn="0" w:oddVBand="0" w:evenVBand="0" w:oddHBand="1" w:evenHBand="0" w:firstRowFirstColumn="0" w:firstRowLastColumn="0" w:lastRowFirstColumn="0" w:lastRowLastColumn="0"/>
            </w:pPr>
            <w:r>
              <w:t xml:space="preserve">A behaviour of concern is challenging, complex or unsafe behaviour that requires more persistent and intensive interventions. </w:t>
            </w:r>
          </w:p>
          <w:p w14:paraId="7F9E0A50" w14:textId="4759DF3C" w:rsidR="006319B6" w:rsidRDefault="0070708F" w:rsidP="0070708F">
            <w:pPr>
              <w:pStyle w:val="BodyText"/>
              <w:cnfStyle w:val="000000100000" w:firstRow="0" w:lastRow="0" w:firstColumn="0" w:lastColumn="0" w:oddVBand="0" w:evenVBand="0" w:oddHBand="1" w:evenHBand="0" w:firstRowFirstColumn="0" w:firstRowLastColumn="0" w:lastRowFirstColumn="0" w:lastRowLastColumn="0"/>
            </w:pPr>
            <w:r>
              <w:t>A behaviour of concern does not include low-level, developmentally appropriate behaviour.</w:t>
            </w:r>
          </w:p>
        </w:tc>
      </w:tr>
      <w:tr w:rsidR="0070708F" w14:paraId="106211F8" w14:textId="77777777" w:rsidTr="00ED62A8">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1587655A" w14:textId="3D47022D" w:rsidR="0070708F" w:rsidRDefault="0070708F" w:rsidP="006319B6">
            <w:pPr>
              <w:pStyle w:val="BodyText"/>
            </w:pPr>
            <w:r>
              <w:t>Bullying</w:t>
            </w:r>
          </w:p>
        </w:tc>
        <w:tc>
          <w:tcPr>
            <w:tcW w:w="7500" w:type="dxa"/>
          </w:tcPr>
          <w:p w14:paraId="0647ED2A" w14:textId="5DDDB10F" w:rsidR="0070708F" w:rsidRDefault="0070708F" w:rsidP="006319B6">
            <w:pPr>
              <w:pStyle w:val="BodyText"/>
              <w:cnfStyle w:val="000000000000" w:firstRow="0" w:lastRow="0" w:firstColumn="0" w:lastColumn="0" w:oddVBand="0" w:evenVBand="0" w:oddHBand="0" w:evenHBand="0" w:firstRowFirstColumn="0" w:firstRowLastColumn="0" w:lastRowFirstColumn="0" w:lastRowLastColumn="0"/>
            </w:pPr>
            <w:r>
              <w:t>Bullying behaviour involves the intentional misuse of power in a relationship, is ongoing and repeated and involves behaviour that can cause harm.</w:t>
            </w:r>
          </w:p>
        </w:tc>
      </w:tr>
      <w:tr w:rsidR="524E444F" w14:paraId="025F04F2" w14:textId="77777777" w:rsidTr="00ED62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2A3186DE" w14:textId="2F71E9F3" w:rsidR="217F98C5" w:rsidRDefault="217F98C5" w:rsidP="00BD3C17">
            <w:pPr>
              <w:pStyle w:val="BodyText"/>
            </w:pPr>
            <w:r>
              <w:t>School Behaviour Support and Management Plan</w:t>
            </w:r>
          </w:p>
        </w:tc>
        <w:tc>
          <w:tcPr>
            <w:tcW w:w="7500" w:type="dxa"/>
          </w:tcPr>
          <w:p w14:paraId="5F88CA58" w14:textId="71E4B676" w:rsidR="217F98C5" w:rsidRDefault="217F98C5" w:rsidP="524E444F">
            <w:pPr>
              <w:pStyle w:val="BodyText"/>
              <w:cnfStyle w:val="000000100000" w:firstRow="0" w:lastRow="0" w:firstColumn="0" w:lastColumn="0" w:oddVBand="0" w:evenVBand="0" w:oddHBand="1" w:evenHBand="0" w:firstRowFirstColumn="0" w:firstRowLastColumn="0" w:lastRowFirstColumn="0" w:lastRowLastColumn="0"/>
              <w:rPr>
                <w:rStyle w:val="eop"/>
              </w:rPr>
            </w:pPr>
            <w:r w:rsidRPr="72A7EBAB">
              <w:rPr>
                <w:rStyle w:val="normaltextrun"/>
              </w:rPr>
              <w:t xml:space="preserve">An operational document that outlines school processes and practices for behaviour support and management. </w:t>
            </w:r>
            <w:r w:rsidR="40617248" w:rsidRPr="72A7EBAB">
              <w:rPr>
                <w:rStyle w:val="normaltextrun"/>
              </w:rPr>
              <w:t>It</w:t>
            </w:r>
            <w:r w:rsidRPr="72A7EBAB">
              <w:rPr>
                <w:rStyle w:val="normaltextrun"/>
              </w:rPr>
              <w:t xml:space="preserve"> </w:t>
            </w:r>
            <w:r w:rsidR="72B3C5ED" w:rsidRPr="72A7EBAB">
              <w:rPr>
                <w:rStyle w:val="normaltextrun"/>
              </w:rPr>
              <w:t>must</w:t>
            </w:r>
            <w:r w:rsidRPr="72A7EBAB">
              <w:rPr>
                <w:rStyle w:val="normaltextrun"/>
              </w:rPr>
              <w:t xml:space="preserve"> be published on the school </w:t>
            </w:r>
            <w:r w:rsidR="00821CBF" w:rsidRPr="72A7EBAB">
              <w:rPr>
                <w:rStyle w:val="normaltextrun"/>
              </w:rPr>
              <w:t>website,</w:t>
            </w:r>
            <w:r w:rsidRPr="72A7EBAB">
              <w:rPr>
                <w:rStyle w:val="normaltextrun"/>
              </w:rPr>
              <w:t xml:space="preserve"> so it is available to all students, parents, carers and school staff. </w:t>
            </w:r>
          </w:p>
        </w:tc>
      </w:tr>
      <w:tr w:rsidR="00522858" w14:paraId="28E174CD" w14:textId="77777777" w:rsidTr="00ED62A8">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79A52CC4" w14:textId="76491764" w:rsidR="00522858" w:rsidRDefault="00A5306A">
            <w:pPr>
              <w:pStyle w:val="BodyText"/>
            </w:pPr>
            <w:r>
              <w:t>Buddy Class</w:t>
            </w:r>
          </w:p>
        </w:tc>
        <w:tc>
          <w:tcPr>
            <w:tcW w:w="7500" w:type="dxa"/>
          </w:tcPr>
          <w:p w14:paraId="50B34B5F" w14:textId="3958C156" w:rsidR="00522858" w:rsidRDefault="00522858">
            <w:pPr>
              <w:pStyle w:val="BodyText"/>
              <w:cnfStyle w:val="000000000000" w:firstRow="0" w:lastRow="0" w:firstColumn="0" w:lastColumn="0" w:oddVBand="0" w:evenVBand="0" w:oddHBand="0" w:evenHBand="0" w:firstRowFirstColumn="0" w:firstRowLastColumn="0" w:lastRowFirstColumn="0" w:lastRowLastColumn="0"/>
              <w:rPr>
                <w:rStyle w:val="ui-provider"/>
              </w:rPr>
            </w:pPr>
            <w:r w:rsidRPr="1BC8222E">
              <w:rPr>
                <w:rStyle w:val="ui-provider"/>
              </w:rPr>
              <w:t xml:space="preserve">Teacher-directed </w:t>
            </w:r>
            <w:r w:rsidR="006E4229">
              <w:rPr>
                <w:rStyle w:val="ui-provider"/>
              </w:rPr>
              <w:t>buddy class</w:t>
            </w:r>
            <w:r w:rsidRPr="1BC8222E">
              <w:rPr>
                <w:rStyle w:val="ui-provider"/>
              </w:rPr>
              <w:t xml:space="preserve"> is a de-escalation strategy and occurs where a student is directed away from an educational activity or setting when they engage in behaviours of concern. It is used after other de-escalation strategies and teaching practices have been tried. </w:t>
            </w:r>
          </w:p>
          <w:p w14:paraId="095F5235" w14:textId="59A69AE5" w:rsidR="00522858" w:rsidRDefault="006E4229">
            <w:pPr>
              <w:pStyle w:val="BodyText"/>
              <w:cnfStyle w:val="000000000000" w:firstRow="0" w:lastRow="0" w:firstColumn="0" w:lastColumn="0" w:oddVBand="0" w:evenVBand="0" w:oddHBand="0" w:evenHBand="0" w:firstRowFirstColumn="0" w:firstRowLastColumn="0" w:lastRowFirstColumn="0" w:lastRowLastColumn="0"/>
              <w:rPr>
                <w:rStyle w:val="ui-provider"/>
              </w:rPr>
            </w:pPr>
            <w:r>
              <w:rPr>
                <w:rStyle w:val="ui-provider"/>
              </w:rPr>
              <w:t>Buddy class</w:t>
            </w:r>
            <w:r w:rsidR="00522858" w:rsidRPr="1BC8222E">
              <w:rPr>
                <w:rStyle w:val="ui-provider"/>
              </w:rPr>
              <w:t xml:space="preserve"> enables a student to remove themselves from a situation or environment causing stress. It is a planned informal behaviour support strategy that may be used as part of a behaviour support response and documented as an agreed strategy.</w:t>
            </w:r>
          </w:p>
        </w:tc>
      </w:tr>
    </w:tbl>
    <w:p w14:paraId="45B0EA47" w14:textId="77777777" w:rsidR="00BE2B59" w:rsidRDefault="00BE2B59" w:rsidP="00BE2B59">
      <w:pPr>
        <w:pStyle w:val="paragraph"/>
        <w:spacing w:before="240" w:beforeAutospacing="0" w:after="120" w:afterAutospacing="0"/>
        <w:textAlignment w:val="baseline"/>
        <w:rPr>
          <w:rFonts w:ascii="Public Sans Light" w:hAnsi="Public Sans Light"/>
          <w:color w:val="002664"/>
          <w:sz w:val="22"/>
          <w:szCs w:val="22"/>
        </w:rPr>
      </w:pPr>
      <w:r>
        <w:rPr>
          <w:rStyle w:val="normaltextrun"/>
          <w:rFonts w:ascii="Public Sans SemiBold" w:hAnsi="Public Sans SemiBold"/>
          <w:color w:val="002664"/>
        </w:rPr>
        <w:t>Responses to serious behaviours of concern</w:t>
      </w:r>
      <w:r>
        <w:rPr>
          <w:rStyle w:val="eop"/>
          <w:rFonts w:ascii="Public Sans SemiBold" w:hAnsi="Public Sans SemiBold"/>
          <w:color w:val="002664"/>
        </w:rPr>
        <w:t> </w:t>
      </w:r>
    </w:p>
    <w:p w14:paraId="58360EEC" w14:textId="4B1A3831" w:rsidR="00BE2B59" w:rsidRDefault="00BE2B59" w:rsidP="00F15FC2">
      <w:pPr>
        <w:pStyle w:val="paragraph"/>
        <w:spacing w:before="0" w:beforeAutospacing="0" w:after="0" w:afterAutospacing="0"/>
        <w:textAlignment w:val="baseline"/>
        <w:rPr>
          <w:rStyle w:val="eop"/>
          <w:rFonts w:asciiTheme="minorHAnsi" w:hAnsiTheme="minorHAnsi"/>
          <w:color w:val="000000"/>
          <w:sz w:val="22"/>
          <w:szCs w:val="22"/>
        </w:rPr>
      </w:pPr>
      <w:r w:rsidRPr="00924456">
        <w:rPr>
          <w:rStyle w:val="normaltextrun"/>
          <w:rFonts w:asciiTheme="minorHAnsi" w:hAnsiTheme="minorHAnsi"/>
          <w:color w:val="000000"/>
          <w:sz w:val="22"/>
          <w:szCs w:val="22"/>
        </w:rPr>
        <w:t xml:space="preserve">The NSW Department of Education </w:t>
      </w:r>
      <w:hyperlink r:id="rId12" w:tgtFrame="_blank" w:history="1">
        <w:r w:rsidRPr="00924456">
          <w:rPr>
            <w:rStyle w:val="normaltextrun"/>
            <w:rFonts w:asciiTheme="minorHAnsi" w:hAnsiTheme="minorHAnsi"/>
            <w:color w:val="002664"/>
            <w:sz w:val="22"/>
            <w:szCs w:val="22"/>
            <w:u w:val="single"/>
          </w:rPr>
          <w:t>Student Behaviour policy</w:t>
        </w:r>
      </w:hyperlink>
      <w:r w:rsidRPr="00924456">
        <w:rPr>
          <w:rStyle w:val="normaltextrun"/>
          <w:rFonts w:asciiTheme="minorHAnsi" w:hAnsiTheme="minorHAnsi"/>
          <w:color w:val="000000"/>
          <w:sz w:val="22"/>
          <w:szCs w:val="22"/>
        </w:rPr>
        <w:t xml:space="preserve"> and </w:t>
      </w:r>
      <w:hyperlink r:id="rId13" w:tgtFrame="_blank" w:history="1">
        <w:r w:rsidRPr="00924456">
          <w:rPr>
            <w:rStyle w:val="normaltextrun"/>
            <w:rFonts w:asciiTheme="minorHAnsi" w:hAnsiTheme="minorHAnsi"/>
            <w:color w:val="002664"/>
            <w:sz w:val="22"/>
            <w:szCs w:val="22"/>
            <w:u w:val="single"/>
          </w:rPr>
          <w:t>Suspension and Expulsion procedures</w:t>
        </w:r>
      </w:hyperlink>
      <w:r w:rsidRPr="00924456">
        <w:rPr>
          <w:rStyle w:val="normaltextrun"/>
          <w:rFonts w:asciiTheme="minorHAnsi" w:hAnsiTheme="minorHAnsi"/>
          <w:color w:val="000000"/>
          <w:sz w:val="22"/>
          <w:szCs w:val="22"/>
        </w:rPr>
        <w:t xml:space="preserve"> apply to all NSW public schools.</w:t>
      </w:r>
      <w:r w:rsidRPr="00924456">
        <w:rPr>
          <w:rStyle w:val="eop"/>
          <w:rFonts w:asciiTheme="minorHAnsi" w:hAnsiTheme="minorHAnsi"/>
          <w:color w:val="000000"/>
          <w:sz w:val="22"/>
          <w:szCs w:val="22"/>
        </w:rPr>
        <w:t> </w:t>
      </w:r>
    </w:p>
    <w:p w14:paraId="2E14509F" w14:textId="77777777" w:rsidR="00AC66ED" w:rsidRPr="001D6541" w:rsidRDefault="00AC66ED" w:rsidP="0022061E">
      <w:pPr>
        <w:pStyle w:val="paragraph"/>
        <w:spacing w:before="0" w:beforeAutospacing="0" w:after="0" w:afterAutospacing="0"/>
        <w:ind w:left="113"/>
        <w:textAlignment w:val="baseline"/>
        <w:rPr>
          <w:rFonts w:asciiTheme="minorHAnsi" w:hAnsiTheme="minorHAnsi"/>
          <w:color w:val="000000"/>
          <w:sz w:val="8"/>
          <w:szCs w:val="8"/>
        </w:rPr>
      </w:pPr>
    </w:p>
    <w:p w14:paraId="38C64791" w14:textId="77777777" w:rsidR="00AD62B0" w:rsidRDefault="00BE2B59" w:rsidP="00AD62B0">
      <w:pPr>
        <w:pStyle w:val="paragraph"/>
        <w:spacing w:before="0" w:beforeAutospacing="0" w:after="0" w:afterAutospacing="0"/>
        <w:textAlignment w:val="baseline"/>
        <w:rPr>
          <w:rFonts w:asciiTheme="minorHAnsi" w:hAnsiTheme="minorHAnsi"/>
          <w:color w:val="000000"/>
          <w:sz w:val="22"/>
          <w:szCs w:val="22"/>
        </w:rPr>
      </w:pPr>
      <w:r w:rsidRPr="00924456">
        <w:rPr>
          <w:rStyle w:val="normaltextrun"/>
          <w:rFonts w:asciiTheme="minorHAnsi" w:hAnsiTheme="minorHAnsi"/>
          <w:color w:val="000000"/>
          <w:sz w:val="22"/>
          <w:szCs w:val="22"/>
        </w:rPr>
        <w:t>Responses to all behaviours of concern apply to student behaviour that occurs:</w:t>
      </w:r>
      <w:r w:rsidRPr="00924456">
        <w:rPr>
          <w:rStyle w:val="eop"/>
          <w:rFonts w:asciiTheme="minorHAnsi" w:hAnsiTheme="minorHAnsi"/>
          <w:color w:val="000000"/>
          <w:sz w:val="22"/>
          <w:szCs w:val="22"/>
        </w:rPr>
        <w:t> </w:t>
      </w:r>
    </w:p>
    <w:p w14:paraId="18B54E15" w14:textId="55CE6052" w:rsidR="00D11353" w:rsidRDefault="002013E5" w:rsidP="00D11353">
      <w:pPr>
        <w:pStyle w:val="paragraph"/>
        <w:numPr>
          <w:ilvl w:val="0"/>
          <w:numId w:val="22"/>
        </w:numPr>
        <w:spacing w:before="0" w:beforeAutospacing="0" w:after="0" w:afterAutospacing="0"/>
        <w:textAlignment w:val="baseline"/>
        <w:rPr>
          <w:rFonts w:asciiTheme="minorHAnsi" w:hAnsiTheme="minorHAnsi"/>
          <w:color w:val="000000"/>
          <w:sz w:val="22"/>
          <w:szCs w:val="22"/>
        </w:rPr>
      </w:pPr>
      <w:r>
        <w:rPr>
          <w:rStyle w:val="normaltextrun"/>
          <w:rFonts w:asciiTheme="minorHAnsi" w:hAnsiTheme="minorHAnsi"/>
          <w:color w:val="000000"/>
          <w:sz w:val="22"/>
          <w:szCs w:val="22"/>
        </w:rPr>
        <w:t>A</w:t>
      </w:r>
      <w:r w:rsidR="00BE2B59" w:rsidRPr="00924456">
        <w:rPr>
          <w:rStyle w:val="normaltextrun"/>
          <w:rFonts w:asciiTheme="minorHAnsi" w:hAnsiTheme="minorHAnsi"/>
          <w:color w:val="000000"/>
          <w:sz w:val="22"/>
          <w:szCs w:val="22"/>
        </w:rPr>
        <w:t>t school </w:t>
      </w:r>
      <w:r w:rsidR="00BE2B59" w:rsidRPr="00924456">
        <w:rPr>
          <w:rStyle w:val="eop"/>
          <w:rFonts w:asciiTheme="minorHAnsi" w:hAnsiTheme="minorHAnsi"/>
          <w:color w:val="000000"/>
          <w:sz w:val="22"/>
          <w:szCs w:val="22"/>
        </w:rPr>
        <w:t> </w:t>
      </w:r>
    </w:p>
    <w:p w14:paraId="185C5E39" w14:textId="0B731CE1" w:rsidR="00D11353" w:rsidRDefault="002013E5" w:rsidP="00D11353">
      <w:pPr>
        <w:pStyle w:val="paragraph"/>
        <w:numPr>
          <w:ilvl w:val="0"/>
          <w:numId w:val="22"/>
        </w:numPr>
        <w:spacing w:before="0" w:beforeAutospacing="0" w:after="0" w:afterAutospacing="0"/>
        <w:textAlignment w:val="baseline"/>
        <w:rPr>
          <w:rFonts w:asciiTheme="minorHAnsi" w:hAnsiTheme="minorHAnsi"/>
          <w:color w:val="000000"/>
          <w:sz w:val="22"/>
          <w:szCs w:val="22"/>
        </w:rPr>
      </w:pPr>
      <w:r>
        <w:rPr>
          <w:rStyle w:val="normaltextrun"/>
          <w:rFonts w:asciiTheme="minorHAnsi" w:hAnsiTheme="minorHAnsi"/>
          <w:color w:val="000000"/>
          <w:sz w:val="22"/>
          <w:szCs w:val="22"/>
        </w:rPr>
        <w:t>O</w:t>
      </w:r>
      <w:r w:rsidR="00BE2B59" w:rsidRPr="00D11353">
        <w:rPr>
          <w:rStyle w:val="normaltextrun"/>
          <w:rFonts w:asciiTheme="minorHAnsi" w:hAnsiTheme="minorHAnsi"/>
          <w:color w:val="000000"/>
          <w:sz w:val="22"/>
          <w:szCs w:val="22"/>
        </w:rPr>
        <w:t>n the way to and from school </w:t>
      </w:r>
      <w:r w:rsidR="00BE2B59" w:rsidRPr="00D11353">
        <w:rPr>
          <w:rStyle w:val="eop"/>
          <w:rFonts w:asciiTheme="minorHAnsi" w:hAnsiTheme="minorHAnsi"/>
          <w:color w:val="000000"/>
          <w:sz w:val="22"/>
          <w:szCs w:val="22"/>
        </w:rPr>
        <w:t> </w:t>
      </w:r>
    </w:p>
    <w:p w14:paraId="48087235" w14:textId="3AA1D902" w:rsidR="00D11353" w:rsidRDefault="002013E5" w:rsidP="00D11353">
      <w:pPr>
        <w:pStyle w:val="paragraph"/>
        <w:numPr>
          <w:ilvl w:val="0"/>
          <w:numId w:val="22"/>
        </w:numPr>
        <w:spacing w:before="0" w:beforeAutospacing="0" w:after="0" w:afterAutospacing="0"/>
        <w:textAlignment w:val="baseline"/>
        <w:rPr>
          <w:rFonts w:asciiTheme="minorHAnsi" w:hAnsiTheme="minorHAnsi"/>
          <w:color w:val="000000"/>
          <w:sz w:val="22"/>
          <w:szCs w:val="22"/>
        </w:rPr>
      </w:pPr>
      <w:r>
        <w:rPr>
          <w:rStyle w:val="normaltextrun"/>
          <w:rFonts w:asciiTheme="minorHAnsi" w:hAnsiTheme="minorHAnsi"/>
          <w:color w:val="000000"/>
          <w:sz w:val="22"/>
          <w:szCs w:val="22"/>
        </w:rPr>
        <w:t>O</w:t>
      </w:r>
      <w:r w:rsidR="00BE2B59" w:rsidRPr="00D11353">
        <w:rPr>
          <w:rStyle w:val="normaltextrun"/>
          <w:rFonts w:asciiTheme="minorHAnsi" w:hAnsiTheme="minorHAnsi"/>
          <w:color w:val="000000"/>
          <w:sz w:val="22"/>
          <w:szCs w:val="22"/>
        </w:rPr>
        <w:t>n school-endorsed activities that are off-site</w:t>
      </w:r>
      <w:r w:rsidR="00BE2B59" w:rsidRPr="00D11353">
        <w:rPr>
          <w:rStyle w:val="eop"/>
          <w:rFonts w:asciiTheme="minorHAnsi" w:hAnsiTheme="minorHAnsi"/>
          <w:color w:val="000000"/>
          <w:sz w:val="22"/>
          <w:szCs w:val="22"/>
        </w:rPr>
        <w:t> </w:t>
      </w:r>
    </w:p>
    <w:p w14:paraId="45833211" w14:textId="4F54612B" w:rsidR="004D0322" w:rsidRDefault="002013E5" w:rsidP="004D0322">
      <w:pPr>
        <w:pStyle w:val="paragraph"/>
        <w:numPr>
          <w:ilvl w:val="0"/>
          <w:numId w:val="22"/>
        </w:numPr>
        <w:spacing w:before="0" w:beforeAutospacing="0" w:after="0" w:afterAutospacing="0"/>
        <w:textAlignment w:val="baseline"/>
        <w:rPr>
          <w:rFonts w:asciiTheme="minorHAnsi" w:hAnsiTheme="minorHAnsi"/>
          <w:color w:val="000000"/>
          <w:sz w:val="22"/>
          <w:szCs w:val="22"/>
        </w:rPr>
      </w:pPr>
      <w:r>
        <w:rPr>
          <w:rStyle w:val="normaltextrun"/>
          <w:rFonts w:asciiTheme="minorHAnsi" w:hAnsiTheme="minorHAnsi"/>
          <w:color w:val="000000"/>
          <w:sz w:val="22"/>
          <w:szCs w:val="22"/>
        </w:rPr>
        <w:t>O</w:t>
      </w:r>
      <w:r w:rsidR="00BE2B59" w:rsidRPr="00D11353">
        <w:rPr>
          <w:rStyle w:val="normaltextrun"/>
          <w:rFonts w:asciiTheme="minorHAnsi" w:hAnsiTheme="minorHAnsi"/>
          <w:color w:val="000000"/>
          <w:sz w:val="22"/>
          <w:szCs w:val="22"/>
        </w:rPr>
        <w:t>utside school hours and off school premises where there is a clear and close connection between the school and students’ conduct</w:t>
      </w:r>
      <w:r w:rsidR="00BE2B59" w:rsidRPr="00D11353">
        <w:rPr>
          <w:rStyle w:val="eop"/>
          <w:rFonts w:asciiTheme="minorHAnsi" w:hAnsiTheme="minorHAnsi"/>
          <w:color w:val="000000"/>
          <w:sz w:val="22"/>
          <w:szCs w:val="22"/>
        </w:rPr>
        <w:t> </w:t>
      </w:r>
    </w:p>
    <w:p w14:paraId="0E26683C" w14:textId="411D342E" w:rsidR="00BE2B59" w:rsidRPr="004D0322" w:rsidRDefault="002013E5" w:rsidP="004D0322">
      <w:pPr>
        <w:pStyle w:val="paragraph"/>
        <w:numPr>
          <w:ilvl w:val="0"/>
          <w:numId w:val="22"/>
        </w:numPr>
        <w:spacing w:before="0" w:beforeAutospacing="0" w:after="0" w:afterAutospacing="0"/>
        <w:textAlignment w:val="baseline"/>
        <w:rPr>
          <w:rFonts w:asciiTheme="minorHAnsi" w:hAnsiTheme="minorHAnsi"/>
          <w:color w:val="000000"/>
          <w:sz w:val="22"/>
          <w:szCs w:val="22"/>
        </w:rPr>
      </w:pPr>
      <w:r>
        <w:rPr>
          <w:rStyle w:val="normaltextrun"/>
          <w:rFonts w:asciiTheme="minorHAnsi" w:hAnsiTheme="minorHAnsi"/>
          <w:color w:val="000000"/>
          <w:sz w:val="22"/>
          <w:szCs w:val="22"/>
        </w:rPr>
        <w:t>W</w:t>
      </w:r>
      <w:r w:rsidR="00BE2B59" w:rsidRPr="004D0322">
        <w:rPr>
          <w:rStyle w:val="normaltextrun"/>
          <w:rFonts w:asciiTheme="minorHAnsi" w:hAnsiTheme="minorHAnsi"/>
          <w:color w:val="000000"/>
          <w:sz w:val="22"/>
          <w:szCs w:val="22"/>
        </w:rPr>
        <w:t>hen using social media, mobile devices and/or other technology involving another student or staff member.</w:t>
      </w:r>
      <w:r w:rsidR="00BE2B59" w:rsidRPr="004D0322">
        <w:rPr>
          <w:rStyle w:val="eop"/>
          <w:rFonts w:asciiTheme="minorHAnsi" w:hAnsiTheme="minorHAnsi"/>
          <w:color w:val="000000"/>
          <w:sz w:val="22"/>
          <w:szCs w:val="22"/>
        </w:rPr>
        <w:t> </w:t>
      </w:r>
    </w:p>
    <w:p w14:paraId="69E775F9" w14:textId="77777777" w:rsidR="00C927A3" w:rsidRPr="00BB7289" w:rsidRDefault="00C927A3" w:rsidP="00BE2B59">
      <w:pPr>
        <w:pStyle w:val="paragraph"/>
        <w:spacing w:before="0" w:beforeAutospacing="0" w:after="0" w:afterAutospacing="0"/>
        <w:textAlignment w:val="baseline"/>
        <w:rPr>
          <w:rStyle w:val="normaltextrun"/>
          <w:rFonts w:ascii="Public Sans SemiBold" w:hAnsi="Public Sans SemiBold"/>
          <w:color w:val="002664"/>
          <w:sz w:val="12"/>
          <w:szCs w:val="12"/>
        </w:rPr>
      </w:pPr>
    </w:p>
    <w:p w14:paraId="72798C00" w14:textId="6D665535" w:rsidR="00BE2B59" w:rsidRDefault="00BE2B59" w:rsidP="008E0189">
      <w:pPr>
        <w:pStyle w:val="paragraph"/>
        <w:spacing w:before="240" w:beforeAutospacing="0" w:after="120" w:afterAutospacing="0"/>
        <w:textAlignment w:val="baseline"/>
        <w:rPr>
          <w:rFonts w:ascii="Public Sans Light" w:hAnsi="Public Sans Light"/>
          <w:color w:val="002664"/>
          <w:sz w:val="22"/>
          <w:szCs w:val="22"/>
        </w:rPr>
      </w:pPr>
      <w:r>
        <w:rPr>
          <w:rStyle w:val="normaltextrun"/>
          <w:rFonts w:ascii="Public Sans SemiBold" w:hAnsi="Public Sans SemiBold"/>
          <w:color w:val="002664"/>
        </w:rPr>
        <w:lastRenderedPageBreak/>
        <w:t>Reporting and recording behaviours of concern</w:t>
      </w:r>
    </w:p>
    <w:p w14:paraId="3BFCE3C5" w14:textId="77777777" w:rsidR="00BE2B59" w:rsidRDefault="00BE2B59" w:rsidP="00BE2B59">
      <w:pPr>
        <w:pStyle w:val="paragraph"/>
        <w:spacing w:before="0" w:beforeAutospacing="0" w:after="0" w:afterAutospacing="0"/>
        <w:textAlignment w:val="baseline"/>
        <w:rPr>
          <w:rFonts w:ascii="Public Sans Light" w:hAnsi="Public Sans Light"/>
          <w:color w:val="000000"/>
          <w:sz w:val="22"/>
          <w:szCs w:val="22"/>
        </w:rPr>
      </w:pPr>
      <w:r>
        <w:rPr>
          <w:rStyle w:val="normaltextrun"/>
          <w:rFonts w:ascii="Public Sans Light" w:hAnsi="Public Sans Light"/>
          <w:color w:val="000000"/>
          <w:sz w:val="22"/>
          <w:szCs w:val="22"/>
        </w:rPr>
        <w:t>Staff will comply with reporting and responding processes outlined in the:</w:t>
      </w:r>
      <w:r>
        <w:rPr>
          <w:rStyle w:val="eop"/>
          <w:rFonts w:ascii="Public Sans Light" w:hAnsi="Public Sans Light"/>
          <w:color w:val="000000"/>
          <w:sz w:val="22"/>
          <w:szCs w:val="22"/>
        </w:rPr>
        <w:t> </w:t>
      </w:r>
    </w:p>
    <w:p w14:paraId="6FBADB7F" w14:textId="77777777" w:rsidR="00BE2B59" w:rsidRDefault="00BE2B59" w:rsidP="00BE2B59">
      <w:pPr>
        <w:pStyle w:val="paragraph"/>
        <w:numPr>
          <w:ilvl w:val="0"/>
          <w:numId w:val="21"/>
        </w:numPr>
        <w:spacing w:before="0" w:beforeAutospacing="0" w:after="0" w:afterAutospacing="0"/>
        <w:ind w:firstLine="0"/>
        <w:textAlignment w:val="baseline"/>
        <w:rPr>
          <w:rFonts w:ascii="Public Sans Light" w:hAnsi="Public Sans Light"/>
          <w:color w:val="000000"/>
          <w:sz w:val="22"/>
          <w:szCs w:val="22"/>
        </w:rPr>
      </w:pPr>
      <w:hyperlink r:id="rId14" w:tgtFrame="_blank" w:history="1">
        <w:r>
          <w:rPr>
            <w:rStyle w:val="normaltextrun"/>
            <w:rFonts w:ascii="Public Sans Light" w:hAnsi="Public Sans Light"/>
            <w:color w:val="002664"/>
            <w:sz w:val="22"/>
            <w:szCs w:val="22"/>
            <w:u w:val="single"/>
          </w:rPr>
          <w:t>Incident Notification and Response Policy</w:t>
        </w:r>
      </w:hyperlink>
      <w:r>
        <w:rPr>
          <w:rStyle w:val="normaltextrun"/>
          <w:rFonts w:ascii="Public Sans Light" w:hAnsi="Public Sans Light"/>
          <w:color w:val="000000"/>
          <w:sz w:val="22"/>
          <w:szCs w:val="22"/>
        </w:rPr>
        <w:t> </w:t>
      </w:r>
      <w:r>
        <w:rPr>
          <w:rStyle w:val="eop"/>
          <w:rFonts w:ascii="Public Sans Light" w:hAnsi="Public Sans Light"/>
          <w:color w:val="000000"/>
          <w:sz w:val="22"/>
          <w:szCs w:val="22"/>
        </w:rPr>
        <w:t> </w:t>
      </w:r>
    </w:p>
    <w:p w14:paraId="6E839CA8" w14:textId="77777777" w:rsidR="00BE2B59" w:rsidRDefault="00BE2B59" w:rsidP="00BE2B59">
      <w:pPr>
        <w:pStyle w:val="paragraph"/>
        <w:numPr>
          <w:ilvl w:val="0"/>
          <w:numId w:val="21"/>
        </w:numPr>
        <w:spacing w:before="0" w:beforeAutospacing="0" w:after="0" w:afterAutospacing="0"/>
        <w:ind w:firstLine="0"/>
        <w:textAlignment w:val="baseline"/>
        <w:rPr>
          <w:rFonts w:ascii="Public Sans Light" w:hAnsi="Public Sans Light"/>
          <w:color w:val="000000"/>
          <w:sz w:val="22"/>
          <w:szCs w:val="22"/>
        </w:rPr>
      </w:pPr>
      <w:hyperlink r:id="rId15" w:tgtFrame="_blank" w:history="1">
        <w:r>
          <w:rPr>
            <w:rStyle w:val="normaltextrun"/>
            <w:rFonts w:ascii="Public Sans Light" w:hAnsi="Public Sans Light"/>
            <w:color w:val="002664"/>
            <w:sz w:val="22"/>
            <w:szCs w:val="22"/>
            <w:u w:val="single"/>
          </w:rPr>
          <w:t>Incident Notification and Response Procedures</w:t>
        </w:r>
      </w:hyperlink>
      <w:r>
        <w:rPr>
          <w:rStyle w:val="eop"/>
          <w:rFonts w:ascii="Public Sans Light" w:hAnsi="Public Sans Light"/>
          <w:color w:val="000000"/>
          <w:sz w:val="22"/>
          <w:szCs w:val="22"/>
        </w:rPr>
        <w:t> </w:t>
      </w:r>
    </w:p>
    <w:p w14:paraId="691F4F10" w14:textId="66680F03" w:rsidR="00E61A9C" w:rsidRPr="002A61DF" w:rsidRDefault="00BE2B59" w:rsidP="002A61DF">
      <w:pPr>
        <w:pStyle w:val="paragraph"/>
        <w:numPr>
          <w:ilvl w:val="0"/>
          <w:numId w:val="21"/>
        </w:numPr>
        <w:spacing w:before="0" w:beforeAutospacing="0" w:after="0" w:afterAutospacing="0"/>
        <w:ind w:firstLine="0"/>
        <w:textAlignment w:val="baseline"/>
        <w:rPr>
          <w:rFonts w:ascii="Public Sans Light" w:hAnsi="Public Sans Light"/>
          <w:color w:val="000000"/>
          <w:sz w:val="22"/>
          <w:szCs w:val="22"/>
        </w:rPr>
      </w:pPr>
      <w:hyperlink r:id="rId16" w:tgtFrame="_blank" w:history="1">
        <w:r>
          <w:rPr>
            <w:rStyle w:val="normaltextrun"/>
            <w:rFonts w:ascii="Public Sans Light" w:hAnsi="Public Sans Light"/>
            <w:color w:val="002664"/>
            <w:sz w:val="22"/>
            <w:szCs w:val="22"/>
            <w:u w:val="single"/>
          </w:rPr>
          <w:t>Student Behaviour policy</w:t>
        </w:r>
      </w:hyperlink>
      <w:r>
        <w:rPr>
          <w:rStyle w:val="normaltextrun"/>
          <w:rFonts w:ascii="Public Sans Light" w:hAnsi="Public Sans Light"/>
          <w:color w:val="000000"/>
          <w:sz w:val="22"/>
          <w:szCs w:val="22"/>
        </w:rPr>
        <w:t xml:space="preserve"> and </w:t>
      </w:r>
      <w:hyperlink r:id="rId17" w:tgtFrame="_blank" w:history="1">
        <w:r>
          <w:rPr>
            <w:rStyle w:val="normaltextrun"/>
            <w:rFonts w:ascii="Public Sans Light" w:hAnsi="Public Sans Light"/>
            <w:color w:val="002664"/>
            <w:sz w:val="22"/>
            <w:szCs w:val="22"/>
            <w:u w:val="single"/>
          </w:rPr>
          <w:t>Suspension and Expulsion procedures</w:t>
        </w:r>
      </w:hyperlink>
      <w:r>
        <w:rPr>
          <w:rStyle w:val="normaltextrun"/>
          <w:rFonts w:ascii="Public Sans Light" w:hAnsi="Public Sans Light"/>
          <w:color w:val="000000"/>
          <w:sz w:val="22"/>
          <w:szCs w:val="22"/>
        </w:rPr>
        <w:t>.</w:t>
      </w:r>
      <w:r>
        <w:rPr>
          <w:rStyle w:val="eop"/>
          <w:rFonts w:ascii="Public Sans Light" w:hAnsi="Public Sans Light"/>
          <w:color w:val="000000"/>
          <w:sz w:val="22"/>
          <w:szCs w:val="22"/>
        </w:rPr>
        <w:t> </w:t>
      </w:r>
    </w:p>
    <w:p w14:paraId="21D73B58" w14:textId="09C51766" w:rsidR="019518F1" w:rsidRDefault="006319B6" w:rsidP="008D7053">
      <w:pPr>
        <w:pStyle w:val="Heading2"/>
        <w:spacing w:after="0"/>
      </w:pPr>
      <w:r w:rsidRPr="00214154">
        <w:t>Roles and responsibilities</w:t>
      </w:r>
    </w:p>
    <w:p w14:paraId="73E3C040" w14:textId="5A03461A" w:rsidR="00AF7D3B" w:rsidRPr="00214154" w:rsidRDefault="00214154" w:rsidP="00AF7D3B">
      <w:pPr>
        <w:pStyle w:val="BodyText"/>
        <w:spacing w:after="240"/>
      </w:pPr>
      <w:r>
        <w:t>Public Schools, including Directors, Educational Leadership and Delivery Support Team Around a School</w:t>
      </w:r>
      <w:r w:rsidR="00ED33AD">
        <w:t xml:space="preserve"> </w:t>
      </w:r>
      <w:r>
        <w:t>provide proactive and responsive specialist advice and support for schools in the development, implementation and monitoring of the SBSMP</w:t>
      </w:r>
      <w:r w:rsidR="00FC0FC1">
        <w:t>.</w:t>
      </w:r>
    </w:p>
    <w:tbl>
      <w:tblPr>
        <w:tblpPr w:leftFromText="180" w:rightFromText="180" w:vertAnchor="text" w:tblpX="-172" w:tblpY="1"/>
        <w:tblOverlap w:val="never"/>
        <w:tblW w:w="10490" w:type="dxa"/>
        <w:tblBorders>
          <w:top w:val="single" w:sz="24" w:space="0" w:color="1F3863"/>
          <w:left w:val="single" w:sz="24" w:space="0" w:color="1F3863"/>
          <w:bottom w:val="single" w:sz="24" w:space="0" w:color="1F3863"/>
          <w:right w:val="single" w:sz="24" w:space="0" w:color="1F3863"/>
          <w:insideH w:val="single" w:sz="24" w:space="0" w:color="1F3863"/>
          <w:insideV w:val="single" w:sz="24" w:space="0" w:color="1F3863"/>
        </w:tblBorders>
        <w:tblLayout w:type="fixed"/>
        <w:tblCellMar>
          <w:left w:w="0" w:type="dxa"/>
          <w:right w:w="0" w:type="dxa"/>
        </w:tblCellMar>
        <w:tblLook w:val="01E0" w:firstRow="1" w:lastRow="1" w:firstColumn="1" w:lastColumn="1" w:noHBand="0" w:noVBand="0"/>
      </w:tblPr>
      <w:tblGrid>
        <w:gridCol w:w="1955"/>
        <w:gridCol w:w="4708"/>
        <w:gridCol w:w="3827"/>
      </w:tblGrid>
      <w:tr w:rsidR="00214154" w14:paraId="21DB3BFD" w14:textId="77777777" w:rsidTr="007245D4">
        <w:trPr>
          <w:trHeight w:val="284"/>
        </w:trPr>
        <w:tc>
          <w:tcPr>
            <w:tcW w:w="1955" w:type="dxa"/>
            <w:tcBorders>
              <w:top w:val="nil"/>
              <w:bottom w:val="single" w:sz="24" w:space="0" w:color="C00000"/>
              <w:right w:val="nil"/>
            </w:tcBorders>
            <w:shd w:val="clear" w:color="auto" w:fill="1F3863"/>
          </w:tcPr>
          <w:p w14:paraId="4466E743" w14:textId="77777777" w:rsidR="00214154" w:rsidRPr="00214154" w:rsidRDefault="00214154" w:rsidP="007245D4">
            <w:pPr>
              <w:pStyle w:val="TableParagraph"/>
              <w:spacing w:line="230" w:lineRule="auto"/>
              <w:ind w:left="107" w:right="38"/>
              <w:rPr>
                <w:rFonts w:asciiTheme="minorHAnsi" w:hAnsiTheme="minorHAnsi"/>
                <w:b/>
                <w:sz w:val="20"/>
                <w:szCs w:val="28"/>
              </w:rPr>
            </w:pPr>
            <w:r w:rsidRPr="00214154">
              <w:rPr>
                <w:rFonts w:asciiTheme="minorHAnsi" w:hAnsiTheme="minorHAnsi"/>
                <w:b/>
                <w:color w:val="FFFFFF"/>
                <w:sz w:val="20"/>
                <w:szCs w:val="28"/>
              </w:rPr>
              <w:t>Responsibilities</w:t>
            </w:r>
          </w:p>
        </w:tc>
        <w:tc>
          <w:tcPr>
            <w:tcW w:w="4708" w:type="dxa"/>
            <w:tcBorders>
              <w:top w:val="nil"/>
              <w:left w:val="nil"/>
              <w:bottom w:val="single" w:sz="24" w:space="0" w:color="C00000"/>
              <w:right w:val="nil"/>
            </w:tcBorders>
            <w:shd w:val="clear" w:color="auto" w:fill="1F3863"/>
          </w:tcPr>
          <w:p w14:paraId="3AC2C597" w14:textId="77777777" w:rsidR="00214154" w:rsidRPr="00214154" w:rsidRDefault="00214154" w:rsidP="007245D4">
            <w:pPr>
              <w:pStyle w:val="TableParagraph"/>
              <w:ind w:left="137"/>
              <w:rPr>
                <w:rFonts w:asciiTheme="minorHAnsi" w:hAnsiTheme="minorHAnsi"/>
                <w:b/>
                <w:sz w:val="20"/>
                <w:szCs w:val="28"/>
              </w:rPr>
            </w:pPr>
            <w:r w:rsidRPr="00214154">
              <w:rPr>
                <w:rFonts w:asciiTheme="minorHAnsi" w:hAnsiTheme="minorHAnsi"/>
                <w:b/>
                <w:color w:val="FFFFFF"/>
                <w:spacing w:val="-2"/>
                <w:sz w:val="20"/>
                <w:szCs w:val="28"/>
              </w:rPr>
              <w:t>Details</w:t>
            </w:r>
          </w:p>
        </w:tc>
        <w:tc>
          <w:tcPr>
            <w:tcW w:w="3827" w:type="dxa"/>
            <w:tcBorders>
              <w:top w:val="nil"/>
              <w:left w:val="nil"/>
              <w:bottom w:val="single" w:sz="24" w:space="0" w:color="C00000"/>
            </w:tcBorders>
            <w:shd w:val="clear" w:color="auto" w:fill="1F3863"/>
          </w:tcPr>
          <w:p w14:paraId="5D22F9EF" w14:textId="77777777" w:rsidR="00214154" w:rsidRPr="00214154" w:rsidRDefault="00214154" w:rsidP="007245D4">
            <w:pPr>
              <w:pStyle w:val="TableParagraph"/>
              <w:ind w:left="108"/>
              <w:rPr>
                <w:rFonts w:asciiTheme="minorHAnsi" w:hAnsiTheme="minorHAnsi"/>
                <w:b/>
                <w:sz w:val="20"/>
                <w:szCs w:val="28"/>
              </w:rPr>
            </w:pPr>
            <w:r w:rsidRPr="00214154">
              <w:rPr>
                <w:rFonts w:asciiTheme="minorHAnsi" w:hAnsiTheme="minorHAnsi"/>
                <w:b/>
                <w:color w:val="FFFFFF"/>
                <w:spacing w:val="-2"/>
                <w:sz w:val="20"/>
                <w:szCs w:val="28"/>
              </w:rPr>
              <w:t>ACTION</w:t>
            </w:r>
          </w:p>
        </w:tc>
      </w:tr>
      <w:tr w:rsidR="00214154" w14:paraId="734B42CD" w14:textId="77777777" w:rsidTr="007245D4">
        <w:trPr>
          <w:trHeight w:val="2505"/>
        </w:trPr>
        <w:tc>
          <w:tcPr>
            <w:tcW w:w="1955" w:type="dxa"/>
            <w:tcBorders>
              <w:top w:val="single" w:sz="24" w:space="0" w:color="C00000"/>
              <w:left w:val="single" w:sz="4" w:space="0" w:color="000000" w:themeColor="text1"/>
              <w:bottom w:val="single" w:sz="24" w:space="0" w:color="C00000"/>
              <w:right w:val="single" w:sz="4" w:space="0" w:color="000000" w:themeColor="text1"/>
            </w:tcBorders>
          </w:tcPr>
          <w:p w14:paraId="72991D8B" w14:textId="77777777" w:rsidR="00214154" w:rsidRPr="00214154" w:rsidRDefault="00214154" w:rsidP="00821CBF">
            <w:pPr>
              <w:pStyle w:val="TableParagraph"/>
              <w:ind w:right="137"/>
              <w:rPr>
                <w:rFonts w:asciiTheme="minorHAnsi" w:hAnsiTheme="minorHAnsi"/>
              </w:rPr>
            </w:pPr>
          </w:p>
          <w:p w14:paraId="770F4605" w14:textId="77777777" w:rsidR="00214154" w:rsidRPr="00214154" w:rsidRDefault="00214154" w:rsidP="00821CBF">
            <w:pPr>
              <w:pStyle w:val="TableParagraph"/>
              <w:ind w:right="137"/>
              <w:rPr>
                <w:rFonts w:asciiTheme="minorHAnsi" w:hAnsiTheme="minorHAnsi"/>
              </w:rPr>
            </w:pPr>
          </w:p>
          <w:p w14:paraId="1FFE16A5" w14:textId="77777777" w:rsidR="00214154" w:rsidRPr="00214154" w:rsidRDefault="00214154" w:rsidP="00821CBF">
            <w:pPr>
              <w:pStyle w:val="TableParagraph"/>
              <w:ind w:right="137"/>
              <w:rPr>
                <w:rFonts w:asciiTheme="minorHAnsi" w:hAnsiTheme="minorHAnsi"/>
              </w:rPr>
            </w:pPr>
          </w:p>
          <w:p w14:paraId="71B76FE9" w14:textId="77777777" w:rsidR="00214154" w:rsidRPr="00214154" w:rsidRDefault="00214154" w:rsidP="00821CBF">
            <w:pPr>
              <w:pStyle w:val="TableParagraph"/>
              <w:ind w:right="137"/>
              <w:rPr>
                <w:rFonts w:asciiTheme="minorHAnsi" w:hAnsiTheme="minorHAnsi"/>
              </w:rPr>
            </w:pPr>
          </w:p>
          <w:p w14:paraId="254D31C9" w14:textId="77777777" w:rsidR="00214154" w:rsidRPr="00214154" w:rsidRDefault="00214154" w:rsidP="00821CBF">
            <w:pPr>
              <w:pStyle w:val="TableParagraph"/>
              <w:ind w:left="132" w:right="137"/>
              <w:rPr>
                <w:rFonts w:asciiTheme="minorHAnsi" w:hAnsiTheme="minorHAnsi"/>
                <w:b/>
                <w:bCs/>
              </w:rPr>
            </w:pPr>
            <w:r w:rsidRPr="00C6764C">
              <w:rPr>
                <w:rFonts w:asciiTheme="minorHAnsi" w:hAnsiTheme="minorHAnsi"/>
                <w:b/>
                <w:bCs/>
                <w:sz w:val="20"/>
                <w:szCs w:val="20"/>
              </w:rPr>
              <w:t>Students have the responsibility to:</w:t>
            </w:r>
          </w:p>
        </w:tc>
        <w:tc>
          <w:tcPr>
            <w:tcW w:w="4708" w:type="dxa"/>
            <w:tcBorders>
              <w:top w:val="single" w:sz="24" w:space="0" w:color="C00000"/>
              <w:left w:val="single" w:sz="4" w:space="0" w:color="000000" w:themeColor="text1"/>
              <w:bottom w:val="single" w:sz="24" w:space="0" w:color="C00000"/>
              <w:right w:val="single" w:sz="4" w:space="0" w:color="000000" w:themeColor="text1"/>
            </w:tcBorders>
          </w:tcPr>
          <w:p w14:paraId="1D7BB47A" w14:textId="77777777" w:rsidR="00214154" w:rsidRPr="009A2205" w:rsidRDefault="00214154" w:rsidP="007245D4">
            <w:pPr>
              <w:pStyle w:val="TableParagraph"/>
              <w:numPr>
                <w:ilvl w:val="0"/>
                <w:numId w:val="11"/>
              </w:numPr>
              <w:spacing w:before="120" w:line="228" w:lineRule="auto"/>
              <w:ind w:right="97"/>
              <w:rPr>
                <w:rFonts w:asciiTheme="minorHAnsi" w:hAnsiTheme="minorHAnsi"/>
                <w:sz w:val="20"/>
                <w:szCs w:val="20"/>
              </w:rPr>
            </w:pPr>
            <w:r w:rsidRPr="009A2205">
              <w:rPr>
                <w:rFonts w:asciiTheme="minorHAnsi" w:hAnsiTheme="minorHAnsi"/>
                <w:sz w:val="20"/>
                <w:szCs w:val="20"/>
              </w:rPr>
              <w:t>fully understand what “bullying” is,</w:t>
            </w:r>
          </w:p>
          <w:p w14:paraId="2DC77899" w14:textId="77777777" w:rsidR="00214154" w:rsidRDefault="00214154" w:rsidP="007245D4">
            <w:pPr>
              <w:pStyle w:val="TableParagraph"/>
              <w:numPr>
                <w:ilvl w:val="0"/>
                <w:numId w:val="11"/>
              </w:numPr>
              <w:spacing w:before="120" w:line="228" w:lineRule="auto"/>
              <w:ind w:right="97"/>
              <w:rPr>
                <w:rFonts w:asciiTheme="minorHAnsi" w:hAnsiTheme="minorHAnsi"/>
                <w:sz w:val="20"/>
                <w:szCs w:val="20"/>
              </w:rPr>
            </w:pPr>
            <w:r w:rsidRPr="009A2205">
              <w:rPr>
                <w:rFonts w:asciiTheme="minorHAnsi" w:hAnsiTheme="minorHAnsi"/>
                <w:sz w:val="20"/>
                <w:szCs w:val="20"/>
              </w:rPr>
              <w:t>be inclusive and respect other students, their teachers, school staff, and community members, and to not bully, harass, intimidate, or discriminate against anyone in our schools,</w:t>
            </w:r>
          </w:p>
          <w:p w14:paraId="51F292C1" w14:textId="6F0658F4" w:rsidR="001D4DF9" w:rsidRPr="001D4DF9" w:rsidRDefault="001D4DF9" w:rsidP="001D4DF9">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understand, engage and follow the school Positive Behaviour for Learning (PBL) framework,</w:t>
            </w:r>
          </w:p>
          <w:p w14:paraId="586A5BF9" w14:textId="7D62C430" w:rsidR="00214154" w:rsidRDefault="00214154" w:rsidP="007245D4">
            <w:pPr>
              <w:pStyle w:val="TableParagraph"/>
              <w:numPr>
                <w:ilvl w:val="0"/>
                <w:numId w:val="11"/>
              </w:numPr>
              <w:spacing w:before="120" w:line="228" w:lineRule="auto"/>
              <w:ind w:right="97"/>
              <w:rPr>
                <w:rFonts w:asciiTheme="minorHAnsi" w:hAnsiTheme="minorHAnsi"/>
                <w:sz w:val="20"/>
                <w:szCs w:val="20"/>
              </w:rPr>
            </w:pPr>
            <w:r w:rsidRPr="009A2205">
              <w:rPr>
                <w:rFonts w:asciiTheme="minorHAnsi" w:hAnsiTheme="minorHAnsi"/>
                <w:sz w:val="20"/>
                <w:szCs w:val="20"/>
              </w:rPr>
              <w:t xml:space="preserve">behave responsibly when using digital </w:t>
            </w:r>
            <w:r w:rsidR="00947529">
              <w:rPr>
                <w:rFonts w:asciiTheme="minorHAnsi" w:hAnsiTheme="minorHAnsi"/>
                <w:sz w:val="20"/>
                <w:szCs w:val="20"/>
              </w:rPr>
              <w:t xml:space="preserve">devices </w:t>
            </w:r>
            <w:r w:rsidRPr="009A2205">
              <w:rPr>
                <w:rFonts w:asciiTheme="minorHAnsi" w:hAnsiTheme="minorHAnsi"/>
                <w:sz w:val="20"/>
                <w:szCs w:val="20"/>
              </w:rPr>
              <w:t xml:space="preserve">and </w:t>
            </w:r>
            <w:r w:rsidR="00947529">
              <w:rPr>
                <w:rFonts w:asciiTheme="minorHAnsi" w:hAnsiTheme="minorHAnsi"/>
                <w:sz w:val="20"/>
                <w:szCs w:val="20"/>
              </w:rPr>
              <w:t>online services</w:t>
            </w:r>
            <w:r w:rsidR="001D289D">
              <w:rPr>
                <w:rFonts w:asciiTheme="minorHAnsi" w:hAnsiTheme="minorHAnsi"/>
                <w:sz w:val="20"/>
                <w:szCs w:val="20"/>
              </w:rPr>
              <w:t xml:space="preserve">, including </w:t>
            </w:r>
            <w:r w:rsidRPr="009A2205">
              <w:rPr>
                <w:rFonts w:asciiTheme="minorHAnsi" w:hAnsiTheme="minorHAnsi"/>
                <w:sz w:val="20"/>
                <w:szCs w:val="20"/>
              </w:rPr>
              <w:t>social media</w:t>
            </w:r>
            <w:r w:rsidR="001D289D">
              <w:rPr>
                <w:rFonts w:asciiTheme="minorHAnsi" w:hAnsiTheme="minorHAnsi"/>
                <w:sz w:val="20"/>
                <w:szCs w:val="20"/>
              </w:rPr>
              <w:t xml:space="preserve"> platforms</w:t>
            </w:r>
            <w:r w:rsidR="006A30A9">
              <w:rPr>
                <w:rFonts w:asciiTheme="minorHAnsi" w:hAnsiTheme="minorHAnsi"/>
                <w:sz w:val="20"/>
                <w:szCs w:val="20"/>
              </w:rPr>
              <w:t>,</w:t>
            </w:r>
          </w:p>
          <w:p w14:paraId="063BD761" w14:textId="5452E6A3" w:rsidR="00FD0CE3" w:rsidRPr="009A2205" w:rsidRDefault="003521BC" w:rsidP="007245D4">
            <w:pPr>
              <w:pStyle w:val="TableParagraph"/>
              <w:numPr>
                <w:ilvl w:val="0"/>
                <w:numId w:val="11"/>
              </w:numPr>
              <w:spacing w:before="120" w:line="228" w:lineRule="auto"/>
              <w:ind w:right="97"/>
              <w:rPr>
                <w:rFonts w:asciiTheme="minorHAnsi" w:hAnsiTheme="minorHAnsi"/>
                <w:sz w:val="20"/>
                <w:szCs w:val="20"/>
              </w:rPr>
            </w:pPr>
            <w:r w:rsidRPr="003521BC">
              <w:rPr>
                <w:rFonts w:asciiTheme="minorHAnsi" w:hAnsiTheme="minorHAnsi"/>
                <w:sz w:val="20"/>
                <w:szCs w:val="20"/>
              </w:rPr>
              <w:t>monitor their own behaviour so that it does not result in anyone experiencing racism</w:t>
            </w:r>
            <w:r w:rsidR="001B5526">
              <w:rPr>
                <w:rFonts w:asciiTheme="minorHAnsi" w:hAnsiTheme="minorHAnsi"/>
                <w:sz w:val="20"/>
                <w:szCs w:val="20"/>
              </w:rPr>
              <w:t>,</w:t>
            </w:r>
          </w:p>
          <w:p w14:paraId="035749DC" w14:textId="77777777" w:rsidR="00214154" w:rsidRPr="009A2205" w:rsidRDefault="00214154" w:rsidP="007245D4">
            <w:pPr>
              <w:pStyle w:val="TableParagraph"/>
              <w:numPr>
                <w:ilvl w:val="0"/>
                <w:numId w:val="11"/>
              </w:numPr>
              <w:spacing w:before="120" w:line="228" w:lineRule="auto"/>
              <w:ind w:right="97"/>
              <w:rPr>
                <w:rFonts w:asciiTheme="minorHAnsi" w:hAnsiTheme="minorHAnsi"/>
                <w:sz w:val="20"/>
                <w:szCs w:val="20"/>
              </w:rPr>
            </w:pPr>
            <w:r w:rsidRPr="009A2205">
              <w:rPr>
                <w:rFonts w:asciiTheme="minorHAnsi" w:hAnsiTheme="minorHAnsi"/>
                <w:sz w:val="20"/>
                <w:szCs w:val="20"/>
              </w:rPr>
              <w:t>behave as responsible bystanders.</w:t>
            </w:r>
          </w:p>
        </w:tc>
        <w:tc>
          <w:tcPr>
            <w:tcW w:w="3827" w:type="dxa"/>
            <w:tcBorders>
              <w:top w:val="single" w:sz="24" w:space="0" w:color="C00000"/>
              <w:left w:val="single" w:sz="4" w:space="0" w:color="000000" w:themeColor="text1"/>
              <w:bottom w:val="single" w:sz="24" w:space="0" w:color="C00000"/>
              <w:right w:val="single" w:sz="4" w:space="0" w:color="000000" w:themeColor="text1"/>
            </w:tcBorders>
          </w:tcPr>
          <w:p w14:paraId="46B92DB3" w14:textId="77777777" w:rsidR="00214154" w:rsidRPr="009A2205" w:rsidRDefault="00214154" w:rsidP="007245D4">
            <w:pPr>
              <w:pStyle w:val="TableParagraph"/>
              <w:numPr>
                <w:ilvl w:val="0"/>
                <w:numId w:val="11"/>
              </w:numPr>
              <w:spacing w:before="120" w:line="228" w:lineRule="auto"/>
              <w:ind w:right="97"/>
              <w:rPr>
                <w:rFonts w:asciiTheme="minorHAnsi" w:hAnsiTheme="minorHAnsi"/>
                <w:sz w:val="20"/>
                <w:szCs w:val="20"/>
              </w:rPr>
            </w:pPr>
            <w:r w:rsidRPr="009A2205">
              <w:rPr>
                <w:rFonts w:asciiTheme="minorHAnsi" w:hAnsiTheme="minorHAnsi"/>
                <w:sz w:val="20"/>
                <w:szCs w:val="20"/>
              </w:rPr>
              <w:t>behave appropriately, respecting all members of the school community and their differences and backgrounds,</w:t>
            </w:r>
          </w:p>
          <w:p w14:paraId="2E29F6E6" w14:textId="021116E2" w:rsidR="00214154" w:rsidRDefault="00214154" w:rsidP="007245D4">
            <w:pPr>
              <w:pStyle w:val="TableParagraph"/>
              <w:numPr>
                <w:ilvl w:val="0"/>
                <w:numId w:val="11"/>
              </w:numPr>
              <w:spacing w:before="120" w:line="228" w:lineRule="auto"/>
              <w:ind w:right="97"/>
              <w:rPr>
                <w:rFonts w:asciiTheme="minorHAnsi" w:hAnsiTheme="minorHAnsi"/>
                <w:sz w:val="20"/>
                <w:szCs w:val="20"/>
              </w:rPr>
            </w:pPr>
            <w:r w:rsidRPr="009A2205">
              <w:rPr>
                <w:rFonts w:asciiTheme="minorHAnsi" w:hAnsiTheme="minorHAnsi"/>
                <w:sz w:val="20"/>
                <w:szCs w:val="20"/>
              </w:rPr>
              <w:t>report incidents of bullying when they occur</w:t>
            </w:r>
            <w:r w:rsidR="001B5526">
              <w:rPr>
                <w:rFonts w:asciiTheme="minorHAnsi" w:hAnsiTheme="minorHAnsi"/>
                <w:sz w:val="20"/>
                <w:szCs w:val="20"/>
              </w:rPr>
              <w:t>,</w:t>
            </w:r>
          </w:p>
          <w:p w14:paraId="126B8999" w14:textId="30B301AB" w:rsidR="00AD1103" w:rsidRPr="00AD1103" w:rsidRDefault="00AD1103" w:rsidP="00AD1103">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follow the PBL values and expectations that we are: respectful, responsible learners, safe and resilient,</w:t>
            </w:r>
          </w:p>
          <w:p w14:paraId="1F5160E1" w14:textId="0C896371" w:rsidR="001454F7" w:rsidRDefault="00CA791A" w:rsidP="007245D4">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a</w:t>
            </w:r>
            <w:r w:rsidR="00E67348">
              <w:rPr>
                <w:rFonts w:asciiTheme="minorHAnsi" w:hAnsiTheme="minorHAnsi"/>
                <w:sz w:val="20"/>
                <w:szCs w:val="20"/>
              </w:rPr>
              <w:t xml:space="preserve">ll school staff to monitor </w:t>
            </w:r>
            <w:r w:rsidR="00415498">
              <w:rPr>
                <w:rFonts w:asciiTheme="minorHAnsi" w:hAnsiTheme="minorHAnsi"/>
                <w:sz w:val="20"/>
                <w:szCs w:val="20"/>
              </w:rPr>
              <w:t xml:space="preserve">the use by students of </w:t>
            </w:r>
            <w:r>
              <w:rPr>
                <w:rFonts w:asciiTheme="minorHAnsi" w:hAnsiTheme="minorHAnsi"/>
                <w:sz w:val="20"/>
                <w:szCs w:val="20"/>
              </w:rPr>
              <w:t>digital devices and online services</w:t>
            </w:r>
            <w:r w:rsidR="001B5526">
              <w:rPr>
                <w:rFonts w:asciiTheme="minorHAnsi" w:hAnsiTheme="minorHAnsi"/>
                <w:sz w:val="20"/>
                <w:szCs w:val="20"/>
              </w:rPr>
              <w:t>,</w:t>
            </w:r>
          </w:p>
          <w:p w14:paraId="2D18A673" w14:textId="7EA1794E" w:rsidR="003521BC" w:rsidRDefault="003521BC" w:rsidP="007245D4">
            <w:pPr>
              <w:pStyle w:val="TableParagraph"/>
              <w:numPr>
                <w:ilvl w:val="0"/>
                <w:numId w:val="11"/>
              </w:numPr>
              <w:spacing w:before="120" w:line="228" w:lineRule="auto"/>
              <w:ind w:right="97"/>
              <w:rPr>
                <w:rFonts w:asciiTheme="minorHAnsi" w:hAnsiTheme="minorHAnsi"/>
                <w:sz w:val="20"/>
                <w:szCs w:val="20"/>
              </w:rPr>
            </w:pPr>
            <w:r w:rsidRPr="003521BC">
              <w:rPr>
                <w:rFonts w:asciiTheme="minorHAnsi" w:hAnsiTheme="minorHAnsi"/>
                <w:sz w:val="20"/>
                <w:szCs w:val="20"/>
              </w:rPr>
              <w:t>report any incidents of racism to teachers</w:t>
            </w:r>
            <w:r w:rsidR="001B5526">
              <w:rPr>
                <w:rFonts w:asciiTheme="minorHAnsi" w:hAnsiTheme="minorHAnsi"/>
                <w:sz w:val="20"/>
                <w:szCs w:val="20"/>
              </w:rPr>
              <w:t>,</w:t>
            </w:r>
          </w:p>
          <w:p w14:paraId="411F92B0" w14:textId="6C64CC22" w:rsidR="00214154" w:rsidRPr="00CA43A0" w:rsidRDefault="00CA43A0" w:rsidP="00CA43A0">
            <w:pPr>
              <w:pStyle w:val="TableParagraph"/>
              <w:numPr>
                <w:ilvl w:val="0"/>
                <w:numId w:val="11"/>
              </w:numPr>
              <w:spacing w:before="120" w:line="228" w:lineRule="auto"/>
              <w:ind w:right="97"/>
              <w:rPr>
                <w:rFonts w:asciiTheme="minorHAnsi" w:hAnsiTheme="minorHAnsi"/>
                <w:sz w:val="20"/>
                <w:szCs w:val="20"/>
              </w:rPr>
            </w:pPr>
            <w:r w:rsidRPr="00CA43A0">
              <w:rPr>
                <w:rFonts w:asciiTheme="minorHAnsi" w:hAnsiTheme="minorHAnsi"/>
                <w:sz w:val="20"/>
                <w:szCs w:val="20"/>
              </w:rPr>
              <w:t>call out racism and racial bullying, if safe to do so, as an upstander.</w:t>
            </w:r>
          </w:p>
        </w:tc>
      </w:tr>
      <w:tr w:rsidR="00214154" w14:paraId="0EFB2316" w14:textId="77777777" w:rsidTr="007245D4">
        <w:trPr>
          <w:trHeight w:val="2342"/>
        </w:trPr>
        <w:tc>
          <w:tcPr>
            <w:tcW w:w="1955" w:type="dxa"/>
            <w:tcBorders>
              <w:top w:val="single" w:sz="24" w:space="0" w:color="C00000"/>
              <w:left w:val="single" w:sz="4" w:space="0" w:color="000000" w:themeColor="text1"/>
              <w:bottom w:val="single" w:sz="24" w:space="0" w:color="C00000"/>
              <w:right w:val="single" w:sz="4" w:space="0" w:color="000000" w:themeColor="text1"/>
            </w:tcBorders>
          </w:tcPr>
          <w:p w14:paraId="294E9CA6" w14:textId="77777777" w:rsidR="00214154" w:rsidRPr="00214154" w:rsidRDefault="00214154" w:rsidP="00821CBF">
            <w:pPr>
              <w:pStyle w:val="TableParagraph"/>
              <w:ind w:right="137"/>
              <w:rPr>
                <w:rFonts w:asciiTheme="minorHAnsi" w:hAnsiTheme="minorHAnsi"/>
              </w:rPr>
            </w:pPr>
          </w:p>
          <w:p w14:paraId="47DC4E9E" w14:textId="77777777" w:rsidR="00214154" w:rsidRPr="00214154" w:rsidRDefault="00214154" w:rsidP="00821CBF">
            <w:pPr>
              <w:pStyle w:val="TableParagraph"/>
              <w:ind w:right="137"/>
              <w:rPr>
                <w:rFonts w:asciiTheme="minorHAnsi" w:hAnsiTheme="minorHAnsi"/>
              </w:rPr>
            </w:pPr>
          </w:p>
          <w:p w14:paraId="69C0D3B8" w14:textId="77777777" w:rsidR="00214154" w:rsidRPr="00214154" w:rsidRDefault="00214154" w:rsidP="00821CBF">
            <w:pPr>
              <w:pStyle w:val="TableParagraph"/>
              <w:ind w:right="137"/>
              <w:rPr>
                <w:rFonts w:asciiTheme="minorHAnsi" w:hAnsiTheme="minorHAnsi"/>
                <w:b/>
                <w:bCs/>
              </w:rPr>
            </w:pPr>
          </w:p>
          <w:p w14:paraId="25872F42" w14:textId="77777777" w:rsidR="00214154" w:rsidRPr="00214154" w:rsidRDefault="00214154" w:rsidP="00821CBF">
            <w:pPr>
              <w:pStyle w:val="TableParagraph"/>
              <w:ind w:left="113" w:right="279"/>
              <w:rPr>
                <w:rFonts w:asciiTheme="minorHAnsi" w:hAnsiTheme="minorHAnsi"/>
              </w:rPr>
            </w:pPr>
            <w:r w:rsidRPr="00C6764C">
              <w:rPr>
                <w:rFonts w:asciiTheme="minorHAnsi" w:hAnsiTheme="minorHAnsi"/>
                <w:b/>
                <w:bCs/>
                <w:sz w:val="20"/>
                <w:szCs w:val="20"/>
              </w:rPr>
              <w:t>Parents and Caregivers have a responsibility to:</w:t>
            </w:r>
          </w:p>
        </w:tc>
        <w:tc>
          <w:tcPr>
            <w:tcW w:w="4708" w:type="dxa"/>
            <w:tcBorders>
              <w:top w:val="single" w:sz="24" w:space="0" w:color="C00000"/>
              <w:left w:val="single" w:sz="4" w:space="0" w:color="000000" w:themeColor="text1"/>
              <w:bottom w:val="single" w:sz="24" w:space="0" w:color="C00000"/>
              <w:right w:val="single" w:sz="4" w:space="0" w:color="000000" w:themeColor="text1"/>
            </w:tcBorders>
          </w:tcPr>
          <w:p w14:paraId="32BF381D" w14:textId="2881F9F7" w:rsidR="00FC0FC1" w:rsidRPr="009A2205" w:rsidRDefault="001B5526" w:rsidP="007245D4">
            <w:pPr>
              <w:pStyle w:val="ListBullet"/>
              <w:numPr>
                <w:ilvl w:val="0"/>
                <w:numId w:val="11"/>
              </w:numPr>
              <w:spacing w:after="0"/>
              <w:rPr>
                <w:rFonts w:eastAsiaTheme="minorEastAsia" w:cstheme="minorBidi"/>
                <w:b/>
                <w:sz w:val="20"/>
                <w:lang w:eastAsia="zh-CN"/>
              </w:rPr>
            </w:pPr>
            <w:r>
              <w:rPr>
                <w:rStyle w:val="normaltextrun"/>
                <w:rFonts w:ascii="Public Sans Light" w:hAnsi="Public Sans Light"/>
                <w:color w:val="000000"/>
                <w:sz w:val="20"/>
                <w:shd w:val="clear" w:color="auto" w:fill="FFFFFF"/>
              </w:rPr>
              <w:t>w</w:t>
            </w:r>
            <w:r w:rsidR="00FC0FC1" w:rsidRPr="009A2205">
              <w:rPr>
                <w:rStyle w:val="normaltextrun"/>
                <w:rFonts w:ascii="Public Sans Light" w:hAnsi="Public Sans Light"/>
                <w:color w:val="000000"/>
                <w:sz w:val="20"/>
                <w:shd w:val="clear" w:color="auto" w:fill="FFFFFF"/>
              </w:rPr>
              <w:t xml:space="preserve">ork in partnership with the school to implement the SBSMP, supporting their child to abide by the </w:t>
            </w:r>
            <w:hyperlink r:id="rId18" w:history="1">
              <w:r w:rsidR="00FC0FC1" w:rsidRPr="009A2205">
                <w:rPr>
                  <w:rStyle w:val="Hyperlink"/>
                  <w:rFonts w:ascii="Public Sans Light" w:hAnsi="Public Sans Light"/>
                  <w:sz w:val="20"/>
                  <w:shd w:val="clear" w:color="auto" w:fill="FFFFFF"/>
                </w:rPr>
                <w:t>Behaviour Code for Students</w:t>
              </w:r>
            </w:hyperlink>
            <w:r w:rsidR="00FC0FC1" w:rsidRPr="009A2205">
              <w:rPr>
                <w:rStyle w:val="normaltextrun"/>
                <w:rFonts w:ascii="Public Sans Light" w:hAnsi="Public Sans Light"/>
                <w:color w:val="000000"/>
                <w:sz w:val="20"/>
                <w:shd w:val="clear" w:color="auto" w:fill="FFFFFF"/>
              </w:rPr>
              <w:t xml:space="preserve"> , resolving issues about their child’s behaviour, and communicating with school staff and the school community respectfully and collaboratively consistent with the </w:t>
            </w:r>
            <w:hyperlink r:id="rId19" w:tgtFrame="_blank" w:history="1">
              <w:r w:rsidR="00FC0FC1" w:rsidRPr="009A2205">
                <w:rPr>
                  <w:rStyle w:val="Hyperlink"/>
                  <w:sz w:val="20"/>
                  <w:shd w:val="clear" w:color="auto" w:fill="FFFFFF"/>
                </w:rPr>
                <w:t>School Community Charter</w:t>
              </w:r>
            </w:hyperlink>
            <w:r>
              <w:t>,</w:t>
            </w:r>
          </w:p>
          <w:p w14:paraId="26346C0B" w14:textId="678B4E15" w:rsidR="00214154" w:rsidRPr="009A2205" w:rsidRDefault="001B5526" w:rsidP="007245D4">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w</w:t>
            </w:r>
            <w:r w:rsidR="00214154" w:rsidRPr="009A2205">
              <w:rPr>
                <w:rFonts w:asciiTheme="minorHAnsi" w:hAnsiTheme="minorHAnsi"/>
                <w:sz w:val="20"/>
                <w:szCs w:val="20"/>
              </w:rPr>
              <w:t xml:space="preserve">ork collaboratively with the school to resolve negative </w:t>
            </w:r>
            <w:proofErr w:type="spellStart"/>
            <w:r w:rsidR="00214154" w:rsidRPr="009A2205">
              <w:rPr>
                <w:rFonts w:asciiTheme="minorHAnsi" w:hAnsiTheme="minorHAnsi"/>
                <w:sz w:val="20"/>
                <w:szCs w:val="20"/>
              </w:rPr>
              <w:t>behaviours</w:t>
            </w:r>
            <w:proofErr w:type="spellEnd"/>
            <w:r w:rsidR="00214154" w:rsidRPr="009A2205">
              <w:rPr>
                <w:rFonts w:asciiTheme="minorHAnsi" w:hAnsiTheme="minorHAnsi"/>
                <w:sz w:val="20"/>
                <w:szCs w:val="20"/>
              </w:rPr>
              <w:t xml:space="preserve"> or incidents of bullying when they occur.</w:t>
            </w:r>
          </w:p>
          <w:p w14:paraId="4658CE3D" w14:textId="0EBE5204" w:rsidR="0016187C" w:rsidRPr="006D57ED" w:rsidRDefault="001B5526" w:rsidP="007245D4">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a</w:t>
            </w:r>
            <w:r w:rsidR="00CF6EAE">
              <w:rPr>
                <w:rFonts w:asciiTheme="minorHAnsi" w:hAnsiTheme="minorHAnsi"/>
                <w:sz w:val="20"/>
                <w:szCs w:val="20"/>
              </w:rPr>
              <w:t xml:space="preserve">dhere to the Department’s </w:t>
            </w:r>
            <w:hyperlink r:id="rId20" w:history="1">
              <w:r w:rsidR="00BB0720" w:rsidRPr="004E0BB5">
                <w:rPr>
                  <w:rStyle w:val="Hyperlink"/>
                  <w:rFonts w:asciiTheme="minorHAnsi" w:hAnsiTheme="minorHAnsi"/>
                  <w:sz w:val="20"/>
                  <w:szCs w:val="20"/>
                </w:rPr>
                <w:t>Digital Devices and Online Serv</w:t>
              </w:r>
              <w:r w:rsidR="00666B67" w:rsidRPr="004E0BB5">
                <w:rPr>
                  <w:rStyle w:val="Hyperlink"/>
                  <w:rFonts w:asciiTheme="minorHAnsi" w:hAnsiTheme="minorHAnsi"/>
                  <w:sz w:val="20"/>
                  <w:szCs w:val="20"/>
                </w:rPr>
                <w:t>ices for Students Policy</w:t>
              </w:r>
            </w:hyperlink>
            <w:r w:rsidR="00BB7328">
              <w:rPr>
                <w:rFonts w:asciiTheme="minorHAnsi" w:hAnsiTheme="minorHAnsi"/>
                <w:sz w:val="20"/>
                <w:szCs w:val="20"/>
              </w:rPr>
              <w:t xml:space="preserve"> and </w:t>
            </w:r>
            <w:hyperlink r:id="rId21" w:history="1">
              <w:r w:rsidR="00C376CF" w:rsidRPr="004E3E3D">
                <w:rPr>
                  <w:rStyle w:val="Hyperlink"/>
                  <w:rFonts w:asciiTheme="minorHAnsi" w:hAnsiTheme="minorHAnsi"/>
                  <w:sz w:val="20"/>
                  <w:szCs w:val="20"/>
                  <w:lang w:val="en-AU"/>
                </w:rPr>
                <w:t>Students’ Use of Mobile Phones in Schools policy</w:t>
              </w:r>
            </w:hyperlink>
            <w:r>
              <w:rPr>
                <w:rFonts w:asciiTheme="minorHAnsi" w:hAnsiTheme="minorHAnsi"/>
                <w:sz w:val="20"/>
                <w:szCs w:val="20"/>
                <w:lang w:val="en-AU"/>
              </w:rPr>
              <w:t>,</w:t>
            </w:r>
          </w:p>
          <w:p w14:paraId="4421A0A3" w14:textId="7A65F7C5" w:rsidR="00214154" w:rsidRPr="00E42E67" w:rsidRDefault="001B5526" w:rsidP="007245D4">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d</w:t>
            </w:r>
            <w:r w:rsidR="006D57ED" w:rsidRPr="006D57ED">
              <w:rPr>
                <w:rFonts w:asciiTheme="minorHAnsi" w:hAnsiTheme="minorHAnsi"/>
                <w:sz w:val="20"/>
                <w:szCs w:val="20"/>
              </w:rPr>
              <w:t>emonstrate respect for the cultural, linguistic and religious backgrounds of others and behave in ways that promote acceptance and harmony in the school environment.</w:t>
            </w:r>
          </w:p>
        </w:tc>
        <w:tc>
          <w:tcPr>
            <w:tcW w:w="3827" w:type="dxa"/>
            <w:tcBorders>
              <w:top w:val="single" w:sz="24" w:space="0" w:color="C00000"/>
              <w:left w:val="single" w:sz="4" w:space="0" w:color="000000" w:themeColor="text1"/>
              <w:bottom w:val="single" w:sz="24" w:space="0" w:color="C00000"/>
              <w:right w:val="single" w:sz="4" w:space="0" w:color="000000" w:themeColor="text1"/>
            </w:tcBorders>
          </w:tcPr>
          <w:p w14:paraId="71D630FB" w14:textId="67E4D6C7" w:rsidR="00FC0FC1" w:rsidRPr="009A2205" w:rsidRDefault="001B5526" w:rsidP="007245D4">
            <w:pPr>
              <w:pStyle w:val="ListBullet"/>
              <w:numPr>
                <w:ilvl w:val="0"/>
                <w:numId w:val="11"/>
              </w:numPr>
              <w:spacing w:after="0"/>
              <w:rPr>
                <w:rFonts w:eastAsia="Times New Roman" w:cs="Times New Roman"/>
                <w:sz w:val="20"/>
              </w:rPr>
            </w:pPr>
            <w:r>
              <w:rPr>
                <w:rStyle w:val="normaltextrun"/>
                <w:rFonts w:ascii="Public Sans Light" w:hAnsi="Public Sans Light"/>
                <w:sz w:val="20"/>
              </w:rPr>
              <w:t>b</w:t>
            </w:r>
            <w:r w:rsidR="00FC0FC1" w:rsidRPr="009A2205">
              <w:rPr>
                <w:rStyle w:val="normaltextrun"/>
                <w:rFonts w:ascii="Public Sans Light" w:hAnsi="Public Sans Light"/>
                <w:sz w:val="20"/>
              </w:rPr>
              <w:t>e involved in consultation with the school during the development, monitoring and review of the SBSMP, as appropriate</w:t>
            </w:r>
            <w:r>
              <w:rPr>
                <w:rStyle w:val="normaltextrun"/>
                <w:rFonts w:ascii="Public Sans Light" w:hAnsi="Public Sans Light"/>
                <w:sz w:val="20"/>
              </w:rPr>
              <w:t>,</w:t>
            </w:r>
          </w:p>
          <w:p w14:paraId="591C615C" w14:textId="5C281AFD" w:rsidR="00214154" w:rsidRPr="009A2205" w:rsidRDefault="001B5526" w:rsidP="007245D4">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s</w:t>
            </w:r>
            <w:r w:rsidR="00214154" w:rsidRPr="009A2205">
              <w:rPr>
                <w:rFonts w:asciiTheme="minorHAnsi" w:hAnsiTheme="minorHAnsi"/>
                <w:sz w:val="20"/>
                <w:szCs w:val="20"/>
              </w:rPr>
              <w:t>upport their children to become responsible citizens and to develop responsible online behaviour,</w:t>
            </w:r>
          </w:p>
          <w:p w14:paraId="30CFDF96" w14:textId="65349626" w:rsidR="00214154" w:rsidRPr="009A2205" w:rsidRDefault="001B5526" w:rsidP="007245D4">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r</w:t>
            </w:r>
            <w:r w:rsidR="00214154" w:rsidRPr="009A2205">
              <w:rPr>
                <w:rFonts w:asciiTheme="minorHAnsi" w:hAnsiTheme="minorHAnsi"/>
                <w:sz w:val="20"/>
                <w:szCs w:val="20"/>
              </w:rPr>
              <w:t>eport incidents of negative or bullying behaviour to the school,</w:t>
            </w:r>
          </w:p>
          <w:p w14:paraId="4860BCD6" w14:textId="074B3050" w:rsidR="00214154" w:rsidRDefault="001B5526" w:rsidP="007245D4">
            <w:pPr>
              <w:pStyle w:val="ListParagraph"/>
              <w:widowControl w:val="0"/>
              <w:numPr>
                <w:ilvl w:val="0"/>
                <w:numId w:val="11"/>
              </w:numPr>
              <w:suppressAutoHyphens w:val="0"/>
              <w:autoSpaceDE w:val="0"/>
              <w:autoSpaceDN w:val="0"/>
              <w:spacing w:before="120"/>
              <w:contextualSpacing w:val="0"/>
              <w:rPr>
                <w:rFonts w:asciiTheme="minorHAnsi" w:hAnsiTheme="minorHAnsi"/>
                <w:color w:val="auto"/>
              </w:rPr>
            </w:pPr>
            <w:r>
              <w:rPr>
                <w:rFonts w:asciiTheme="minorHAnsi" w:hAnsiTheme="minorHAnsi"/>
                <w:color w:val="auto"/>
              </w:rPr>
              <w:t>s</w:t>
            </w:r>
            <w:r w:rsidR="00214154" w:rsidRPr="009A2205">
              <w:rPr>
                <w:rFonts w:asciiTheme="minorHAnsi" w:hAnsiTheme="minorHAnsi"/>
                <w:color w:val="auto"/>
              </w:rPr>
              <w:t>upport their children in developing positive responses to incidents of negative behaviour or bullying</w:t>
            </w:r>
            <w:r>
              <w:rPr>
                <w:rFonts w:asciiTheme="minorHAnsi" w:hAnsiTheme="minorHAnsi"/>
                <w:color w:val="auto"/>
              </w:rPr>
              <w:t>,</w:t>
            </w:r>
          </w:p>
          <w:p w14:paraId="62205F76" w14:textId="12C38908" w:rsidR="008F152C" w:rsidRPr="009A2205" w:rsidRDefault="004928F9" w:rsidP="007245D4">
            <w:pPr>
              <w:pStyle w:val="ListParagraph"/>
              <w:widowControl w:val="0"/>
              <w:numPr>
                <w:ilvl w:val="0"/>
                <w:numId w:val="11"/>
              </w:numPr>
              <w:suppressAutoHyphens w:val="0"/>
              <w:autoSpaceDE w:val="0"/>
              <w:autoSpaceDN w:val="0"/>
              <w:spacing w:before="120"/>
              <w:contextualSpacing w:val="0"/>
              <w:rPr>
                <w:rFonts w:asciiTheme="minorHAnsi" w:hAnsiTheme="minorHAnsi"/>
                <w:color w:val="auto"/>
              </w:rPr>
            </w:pPr>
            <w:r>
              <w:rPr>
                <w:rFonts w:asciiTheme="minorHAnsi" w:hAnsiTheme="minorHAnsi"/>
                <w:color w:val="auto"/>
              </w:rPr>
              <w:t>ensure that n</w:t>
            </w:r>
            <w:r w:rsidR="008F152C" w:rsidRPr="008F152C">
              <w:rPr>
                <w:rFonts w:asciiTheme="minorHAnsi" w:hAnsiTheme="minorHAnsi"/>
                <w:color w:val="auto"/>
              </w:rPr>
              <w:t>o student, employee, parent, caregiver or community member should experience racism within the school environment.</w:t>
            </w:r>
          </w:p>
        </w:tc>
      </w:tr>
      <w:tr w:rsidR="00214154" w14:paraId="3A62EBCD" w14:textId="77777777" w:rsidTr="007245D4">
        <w:trPr>
          <w:trHeight w:val="1783"/>
        </w:trPr>
        <w:tc>
          <w:tcPr>
            <w:tcW w:w="1955" w:type="dxa"/>
            <w:tcBorders>
              <w:top w:val="single" w:sz="24" w:space="0" w:color="C00000"/>
              <w:left w:val="single" w:sz="4" w:space="0" w:color="000000" w:themeColor="text1"/>
              <w:bottom w:val="single" w:sz="24" w:space="0" w:color="C00000"/>
              <w:right w:val="single" w:sz="4" w:space="0" w:color="000000" w:themeColor="text1"/>
            </w:tcBorders>
          </w:tcPr>
          <w:p w14:paraId="537DC813" w14:textId="77777777" w:rsidR="00214154" w:rsidRPr="00214154" w:rsidRDefault="00214154" w:rsidP="00821CBF">
            <w:pPr>
              <w:pStyle w:val="TableParagraph"/>
              <w:ind w:right="137"/>
              <w:rPr>
                <w:rFonts w:asciiTheme="minorHAnsi" w:hAnsiTheme="minorHAnsi"/>
              </w:rPr>
            </w:pPr>
          </w:p>
          <w:p w14:paraId="1B716CE0" w14:textId="77777777" w:rsidR="00214154" w:rsidRPr="00214154" w:rsidRDefault="00214154" w:rsidP="00821CBF">
            <w:pPr>
              <w:pStyle w:val="TableParagraph"/>
              <w:ind w:left="113" w:right="137"/>
              <w:rPr>
                <w:rFonts w:asciiTheme="minorHAnsi" w:hAnsiTheme="minorHAnsi"/>
                <w:b/>
              </w:rPr>
            </w:pPr>
          </w:p>
          <w:p w14:paraId="696A9D65" w14:textId="50B0E4A7" w:rsidR="00214154" w:rsidRPr="00C6764C" w:rsidRDefault="00FC0FC1" w:rsidP="00821CBF">
            <w:pPr>
              <w:pStyle w:val="TableParagraph"/>
              <w:ind w:left="113" w:right="279"/>
              <w:rPr>
                <w:rFonts w:asciiTheme="minorHAnsi" w:hAnsiTheme="minorHAnsi"/>
                <w:b/>
                <w:bCs/>
                <w:sz w:val="20"/>
                <w:szCs w:val="20"/>
              </w:rPr>
            </w:pPr>
            <w:r w:rsidRPr="00C6764C">
              <w:rPr>
                <w:rFonts w:asciiTheme="minorHAnsi" w:hAnsiTheme="minorHAnsi"/>
                <w:b/>
                <w:bCs/>
                <w:sz w:val="20"/>
                <w:szCs w:val="20"/>
              </w:rPr>
              <w:t>School executives and t</w:t>
            </w:r>
            <w:r w:rsidR="00214154" w:rsidRPr="00C6764C">
              <w:rPr>
                <w:rFonts w:asciiTheme="minorHAnsi" w:hAnsiTheme="minorHAnsi"/>
                <w:b/>
                <w:bCs/>
                <w:sz w:val="20"/>
                <w:szCs w:val="20"/>
              </w:rPr>
              <w:t>eachers have a responsibility to:</w:t>
            </w:r>
          </w:p>
          <w:p w14:paraId="3A252B98" w14:textId="77777777" w:rsidR="00214154" w:rsidRPr="00214154" w:rsidRDefault="00214154" w:rsidP="00821CBF">
            <w:pPr>
              <w:pStyle w:val="TableParagraph"/>
              <w:ind w:left="113" w:right="137"/>
              <w:rPr>
                <w:rFonts w:asciiTheme="minorHAnsi" w:hAnsiTheme="minorHAnsi"/>
                <w:b/>
              </w:rPr>
            </w:pPr>
          </w:p>
          <w:p w14:paraId="3F064262" w14:textId="77777777" w:rsidR="00214154" w:rsidRPr="00214154" w:rsidRDefault="00214154" w:rsidP="00821CBF">
            <w:pPr>
              <w:pStyle w:val="TableParagraph"/>
              <w:ind w:left="113" w:right="137"/>
              <w:rPr>
                <w:rFonts w:asciiTheme="minorHAnsi" w:hAnsiTheme="minorHAnsi"/>
                <w:b/>
              </w:rPr>
            </w:pPr>
          </w:p>
          <w:p w14:paraId="6E2D6D1C" w14:textId="77777777" w:rsidR="00214154" w:rsidRPr="00214154" w:rsidRDefault="00214154" w:rsidP="00821CBF">
            <w:pPr>
              <w:pStyle w:val="TableParagraph"/>
              <w:ind w:left="113" w:right="137"/>
              <w:rPr>
                <w:rFonts w:asciiTheme="minorHAnsi" w:hAnsiTheme="minorHAnsi"/>
                <w:b/>
              </w:rPr>
            </w:pPr>
          </w:p>
          <w:p w14:paraId="5FBFBE43" w14:textId="77777777" w:rsidR="00214154" w:rsidRPr="00214154" w:rsidRDefault="00214154" w:rsidP="00821CBF">
            <w:pPr>
              <w:pStyle w:val="TableParagraph"/>
              <w:ind w:left="113" w:right="137"/>
              <w:rPr>
                <w:rFonts w:asciiTheme="minorHAnsi" w:hAnsiTheme="minorHAnsi"/>
                <w:b/>
              </w:rPr>
            </w:pPr>
          </w:p>
          <w:p w14:paraId="59F2EA2D" w14:textId="77777777" w:rsidR="00214154" w:rsidRPr="00214154" w:rsidRDefault="00214154" w:rsidP="00821CBF">
            <w:pPr>
              <w:pStyle w:val="TableParagraph"/>
              <w:ind w:left="113" w:right="137"/>
              <w:rPr>
                <w:rFonts w:asciiTheme="minorHAnsi" w:hAnsiTheme="minorHAnsi"/>
                <w:b/>
              </w:rPr>
            </w:pPr>
          </w:p>
          <w:p w14:paraId="570EB862" w14:textId="77777777" w:rsidR="00214154" w:rsidRPr="00214154" w:rsidRDefault="00214154" w:rsidP="00821CBF">
            <w:pPr>
              <w:pStyle w:val="TableParagraph"/>
              <w:ind w:left="113" w:right="137"/>
              <w:rPr>
                <w:rFonts w:asciiTheme="minorHAnsi" w:hAnsiTheme="minorHAnsi"/>
                <w:b/>
              </w:rPr>
            </w:pPr>
          </w:p>
          <w:p w14:paraId="6AC460FD" w14:textId="77777777" w:rsidR="00214154" w:rsidRPr="00214154" w:rsidRDefault="00214154" w:rsidP="00821CBF">
            <w:pPr>
              <w:pStyle w:val="TableParagraph"/>
              <w:ind w:left="113" w:right="137"/>
              <w:rPr>
                <w:rFonts w:asciiTheme="minorHAnsi" w:hAnsiTheme="minorHAnsi"/>
                <w:b/>
              </w:rPr>
            </w:pPr>
          </w:p>
          <w:p w14:paraId="0AC9BE81" w14:textId="77777777" w:rsidR="00214154" w:rsidRPr="00214154" w:rsidRDefault="00214154" w:rsidP="00821CBF">
            <w:pPr>
              <w:pStyle w:val="TableParagraph"/>
              <w:ind w:left="113" w:right="137"/>
              <w:rPr>
                <w:rFonts w:asciiTheme="minorHAnsi" w:hAnsiTheme="minorHAnsi"/>
                <w:b/>
              </w:rPr>
            </w:pPr>
          </w:p>
          <w:p w14:paraId="789E0040" w14:textId="77777777" w:rsidR="00214154" w:rsidRPr="00214154" w:rsidRDefault="00214154" w:rsidP="00821CBF">
            <w:pPr>
              <w:pStyle w:val="TableParagraph"/>
              <w:ind w:left="113" w:right="137"/>
              <w:rPr>
                <w:rFonts w:asciiTheme="minorHAnsi" w:hAnsiTheme="minorHAnsi"/>
                <w:b/>
              </w:rPr>
            </w:pPr>
          </w:p>
          <w:p w14:paraId="607C8997" w14:textId="77777777" w:rsidR="00214154" w:rsidRPr="00214154" w:rsidRDefault="00214154" w:rsidP="00821CBF">
            <w:pPr>
              <w:pStyle w:val="TableParagraph"/>
              <w:ind w:left="113" w:right="137"/>
              <w:rPr>
                <w:rFonts w:asciiTheme="minorHAnsi" w:hAnsiTheme="minorHAnsi"/>
                <w:b/>
              </w:rPr>
            </w:pPr>
          </w:p>
          <w:p w14:paraId="24B746E4" w14:textId="77777777" w:rsidR="00214154" w:rsidRPr="00214154" w:rsidRDefault="00214154" w:rsidP="00821CBF">
            <w:pPr>
              <w:pStyle w:val="TableParagraph"/>
              <w:ind w:left="113" w:right="137"/>
              <w:rPr>
                <w:rFonts w:asciiTheme="minorHAnsi" w:hAnsiTheme="minorHAnsi"/>
                <w:b/>
              </w:rPr>
            </w:pPr>
          </w:p>
          <w:p w14:paraId="262754EC" w14:textId="77777777" w:rsidR="00214154" w:rsidRPr="00214154" w:rsidRDefault="00214154" w:rsidP="00821CBF">
            <w:pPr>
              <w:pStyle w:val="TableParagraph"/>
              <w:ind w:left="113" w:right="137"/>
              <w:rPr>
                <w:rFonts w:asciiTheme="minorHAnsi" w:hAnsiTheme="minorHAnsi"/>
                <w:b/>
              </w:rPr>
            </w:pPr>
          </w:p>
          <w:p w14:paraId="4DF1AF23" w14:textId="77777777" w:rsidR="00214154" w:rsidRPr="00214154" w:rsidRDefault="00214154" w:rsidP="00821CBF">
            <w:pPr>
              <w:pStyle w:val="TableParagraph"/>
              <w:ind w:left="113" w:right="137"/>
              <w:rPr>
                <w:rFonts w:asciiTheme="minorHAnsi" w:hAnsiTheme="minorHAnsi"/>
                <w:b/>
              </w:rPr>
            </w:pPr>
          </w:p>
          <w:p w14:paraId="111DBBD1" w14:textId="77777777" w:rsidR="00214154" w:rsidRPr="00214154" w:rsidRDefault="00214154" w:rsidP="00821CBF">
            <w:pPr>
              <w:pStyle w:val="TableParagraph"/>
              <w:ind w:right="137"/>
              <w:rPr>
                <w:rFonts w:asciiTheme="minorHAnsi" w:hAnsiTheme="minorHAnsi"/>
                <w:b/>
                <w:bCs/>
              </w:rPr>
            </w:pPr>
          </w:p>
        </w:tc>
        <w:tc>
          <w:tcPr>
            <w:tcW w:w="4708" w:type="dxa"/>
            <w:tcBorders>
              <w:top w:val="single" w:sz="24" w:space="0" w:color="C00000"/>
              <w:left w:val="single" w:sz="4" w:space="0" w:color="000000" w:themeColor="text1"/>
              <w:bottom w:val="single" w:sz="24" w:space="0" w:color="C00000"/>
              <w:right w:val="single" w:sz="4" w:space="0" w:color="000000" w:themeColor="text1"/>
            </w:tcBorders>
          </w:tcPr>
          <w:p w14:paraId="494CC970" w14:textId="61AF04B2" w:rsidR="00FC0FC1" w:rsidRPr="009A2205" w:rsidRDefault="004928F9" w:rsidP="007245D4">
            <w:pPr>
              <w:pStyle w:val="ListBullet"/>
              <w:numPr>
                <w:ilvl w:val="0"/>
                <w:numId w:val="11"/>
              </w:numPr>
              <w:spacing w:after="0"/>
              <w:rPr>
                <w:rFonts w:eastAsia="Times New Roman" w:cs="Times New Roman"/>
                <w:sz w:val="20"/>
              </w:rPr>
            </w:pPr>
            <w:r>
              <w:rPr>
                <w:rStyle w:val="normaltextrun"/>
                <w:rFonts w:ascii="Public Sans Light" w:hAnsi="Public Sans Light"/>
                <w:sz w:val="20"/>
              </w:rPr>
              <w:t>c</w:t>
            </w:r>
            <w:r w:rsidR="00FC0FC1" w:rsidRPr="009A2205">
              <w:rPr>
                <w:rStyle w:val="normaltextrun"/>
                <w:rFonts w:ascii="Public Sans Light" w:hAnsi="Public Sans Light"/>
                <w:sz w:val="20"/>
              </w:rPr>
              <w:t>ontribute to the development, monitoring and review of the SBSMP, as appropriate</w:t>
            </w:r>
            <w:r>
              <w:rPr>
                <w:rStyle w:val="normaltextrun"/>
                <w:rFonts w:ascii="Public Sans Light" w:hAnsi="Public Sans Light"/>
                <w:sz w:val="20"/>
              </w:rPr>
              <w:t>,</w:t>
            </w:r>
          </w:p>
          <w:p w14:paraId="3CBAEF75" w14:textId="39FF79D3" w:rsidR="00214154" w:rsidRPr="009A2205" w:rsidRDefault="004928F9" w:rsidP="007245D4">
            <w:pPr>
              <w:pStyle w:val="ListBullet"/>
              <w:numPr>
                <w:ilvl w:val="0"/>
                <w:numId w:val="11"/>
              </w:numPr>
              <w:spacing w:after="0"/>
              <w:rPr>
                <w:rFonts w:eastAsia="Times New Roman" w:cs="Times New Roman"/>
                <w:sz w:val="20"/>
              </w:rPr>
            </w:pPr>
            <w:r>
              <w:rPr>
                <w:color w:val="auto"/>
                <w:sz w:val="20"/>
              </w:rPr>
              <w:t>s</w:t>
            </w:r>
            <w:r w:rsidR="00214154" w:rsidRPr="009A2205">
              <w:rPr>
                <w:color w:val="auto"/>
                <w:sz w:val="20"/>
              </w:rPr>
              <w:t>upport the school in maintaining a safe, inclusive and supportive learning environment</w:t>
            </w:r>
            <w:r w:rsidR="00FC0FC1" w:rsidRPr="009A2205">
              <w:rPr>
                <w:sz w:val="20"/>
              </w:rPr>
              <w:t xml:space="preserve"> by </w:t>
            </w:r>
            <w:r w:rsidR="00FC0FC1" w:rsidRPr="009A2205">
              <w:rPr>
                <w:rStyle w:val="normaltextrun"/>
                <w:rFonts w:ascii="Public Sans Light" w:hAnsi="Public Sans Light"/>
                <w:sz w:val="20"/>
              </w:rPr>
              <w:t>implement</w:t>
            </w:r>
            <w:r w:rsidR="002013E5">
              <w:rPr>
                <w:rStyle w:val="normaltextrun"/>
                <w:rFonts w:ascii="Public Sans Light" w:hAnsi="Public Sans Light"/>
                <w:sz w:val="20"/>
              </w:rPr>
              <w:t>ing</w:t>
            </w:r>
            <w:r w:rsidR="00FC0FC1" w:rsidRPr="009A2205">
              <w:rPr>
                <w:rStyle w:val="normaltextrun"/>
                <w:rFonts w:ascii="Public Sans Light" w:hAnsi="Public Sans Light"/>
                <w:sz w:val="20"/>
              </w:rPr>
              <w:t xml:space="preserve"> the processes and strategies within the SBSMP</w:t>
            </w:r>
            <w:r>
              <w:rPr>
                <w:rStyle w:val="normaltextrun"/>
                <w:rFonts w:ascii="Public Sans Light" w:hAnsi="Public Sans Light"/>
                <w:sz w:val="20"/>
              </w:rPr>
              <w:t>,</w:t>
            </w:r>
          </w:p>
          <w:p w14:paraId="78C02FF5" w14:textId="3E49B736" w:rsidR="00214154" w:rsidRPr="009A2205" w:rsidRDefault="004928F9" w:rsidP="007245D4">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p</w:t>
            </w:r>
            <w:r w:rsidR="00214154" w:rsidRPr="009A2205">
              <w:rPr>
                <w:rFonts w:asciiTheme="minorHAnsi" w:hAnsiTheme="minorHAnsi"/>
                <w:sz w:val="20"/>
                <w:szCs w:val="20"/>
              </w:rPr>
              <w:t xml:space="preserve">romote a school culture where negative </w:t>
            </w:r>
            <w:proofErr w:type="spellStart"/>
            <w:r w:rsidR="00214154" w:rsidRPr="009A2205">
              <w:rPr>
                <w:rFonts w:asciiTheme="minorHAnsi" w:hAnsiTheme="minorHAnsi"/>
                <w:sz w:val="20"/>
                <w:szCs w:val="20"/>
              </w:rPr>
              <w:t>behaviours</w:t>
            </w:r>
            <w:proofErr w:type="spellEnd"/>
            <w:r w:rsidR="00214154" w:rsidRPr="009A2205">
              <w:rPr>
                <w:rFonts w:asciiTheme="minorHAnsi" w:hAnsiTheme="minorHAnsi"/>
                <w:sz w:val="20"/>
                <w:szCs w:val="20"/>
              </w:rPr>
              <w:t xml:space="preserve"> and bullying is not acceptable,</w:t>
            </w:r>
          </w:p>
          <w:p w14:paraId="7C965C59" w14:textId="2C643427" w:rsidR="00214154" w:rsidRPr="009A2205" w:rsidRDefault="004928F9" w:rsidP="007245D4">
            <w:pPr>
              <w:pStyle w:val="ListParagraph"/>
              <w:widowControl w:val="0"/>
              <w:numPr>
                <w:ilvl w:val="0"/>
                <w:numId w:val="11"/>
              </w:numPr>
              <w:suppressAutoHyphens w:val="0"/>
              <w:autoSpaceDE w:val="0"/>
              <w:autoSpaceDN w:val="0"/>
              <w:spacing w:before="120"/>
              <w:contextualSpacing w:val="0"/>
              <w:rPr>
                <w:rFonts w:asciiTheme="minorHAnsi" w:hAnsiTheme="minorHAnsi"/>
                <w:color w:val="auto"/>
              </w:rPr>
            </w:pPr>
            <w:r>
              <w:rPr>
                <w:rFonts w:asciiTheme="minorHAnsi" w:hAnsiTheme="minorHAnsi"/>
                <w:color w:val="auto"/>
              </w:rPr>
              <w:t>m</w:t>
            </w:r>
            <w:r w:rsidR="00214154" w:rsidRPr="009A2205">
              <w:rPr>
                <w:rFonts w:asciiTheme="minorHAnsi" w:hAnsiTheme="minorHAnsi"/>
                <w:color w:val="auto"/>
              </w:rPr>
              <w:t>anage reports of incidents, negative behaviours and bullying, and escalate matters to the principal (or delegate) when necessary,</w:t>
            </w:r>
          </w:p>
          <w:p w14:paraId="6FCB897C" w14:textId="11452624" w:rsidR="00214154" w:rsidRDefault="004928F9" w:rsidP="007245D4">
            <w:pPr>
              <w:pStyle w:val="ListParagraph"/>
              <w:widowControl w:val="0"/>
              <w:numPr>
                <w:ilvl w:val="0"/>
                <w:numId w:val="11"/>
              </w:numPr>
              <w:suppressAutoHyphens w:val="0"/>
              <w:autoSpaceDE w:val="0"/>
              <w:autoSpaceDN w:val="0"/>
              <w:spacing w:before="120"/>
              <w:contextualSpacing w:val="0"/>
              <w:rPr>
                <w:rFonts w:asciiTheme="minorHAnsi" w:hAnsiTheme="minorHAnsi"/>
                <w:color w:val="auto"/>
              </w:rPr>
            </w:pPr>
            <w:r>
              <w:rPr>
                <w:rFonts w:asciiTheme="minorHAnsi" w:hAnsiTheme="minorHAnsi"/>
                <w:color w:val="auto"/>
              </w:rPr>
              <w:t>e</w:t>
            </w:r>
            <w:r w:rsidR="00214154" w:rsidRPr="009A2205">
              <w:rPr>
                <w:rFonts w:asciiTheme="minorHAnsi" w:hAnsiTheme="minorHAnsi"/>
                <w:color w:val="auto"/>
              </w:rPr>
              <w:t>ncourage high levels of parental and community involvement in the school to improve student attendance, engagement, learning and behaviour, in consultation with the Team within the School and or the Team Around a School (</w:t>
            </w:r>
            <w:proofErr w:type="spellStart"/>
            <w:r w:rsidR="00214154" w:rsidRPr="009A2205">
              <w:rPr>
                <w:rFonts w:asciiTheme="minorHAnsi" w:hAnsiTheme="minorHAnsi"/>
                <w:color w:val="auto"/>
              </w:rPr>
              <w:t>TAaS</w:t>
            </w:r>
            <w:proofErr w:type="spellEnd"/>
            <w:r w:rsidR="00214154" w:rsidRPr="009A2205">
              <w:rPr>
                <w:rFonts w:asciiTheme="minorHAnsi" w:hAnsiTheme="minorHAnsi"/>
                <w:color w:val="auto"/>
              </w:rPr>
              <w:t>)</w:t>
            </w:r>
            <w:r>
              <w:rPr>
                <w:rFonts w:asciiTheme="minorHAnsi" w:hAnsiTheme="minorHAnsi"/>
                <w:color w:val="auto"/>
              </w:rPr>
              <w:t>,</w:t>
            </w:r>
          </w:p>
          <w:p w14:paraId="0700BDE9" w14:textId="53A0F407" w:rsidR="00214154" w:rsidRPr="00BA779D" w:rsidRDefault="004928F9" w:rsidP="000A1B3A">
            <w:pPr>
              <w:pStyle w:val="TableParagraph"/>
              <w:numPr>
                <w:ilvl w:val="0"/>
                <w:numId w:val="11"/>
              </w:numPr>
              <w:spacing w:before="120" w:line="228" w:lineRule="auto"/>
              <w:ind w:right="97"/>
              <w:rPr>
                <w:rFonts w:asciiTheme="minorHAnsi" w:hAnsiTheme="minorHAnsi"/>
                <w:sz w:val="20"/>
                <w:szCs w:val="20"/>
              </w:rPr>
            </w:pPr>
            <w:r>
              <w:rPr>
                <w:rFonts w:asciiTheme="minorHAnsi" w:hAnsiTheme="minorHAnsi"/>
                <w:sz w:val="20"/>
                <w:szCs w:val="20"/>
              </w:rPr>
              <w:t>m</w:t>
            </w:r>
            <w:r w:rsidR="00593854">
              <w:rPr>
                <w:rFonts w:asciiTheme="minorHAnsi" w:hAnsiTheme="minorHAnsi"/>
                <w:sz w:val="20"/>
                <w:szCs w:val="20"/>
              </w:rPr>
              <w:t xml:space="preserve">onitor </w:t>
            </w:r>
            <w:r w:rsidR="000A1B3A">
              <w:rPr>
                <w:rFonts w:asciiTheme="minorHAnsi" w:hAnsiTheme="minorHAnsi"/>
                <w:sz w:val="20"/>
                <w:szCs w:val="20"/>
              </w:rPr>
              <w:t xml:space="preserve">the Department’s </w:t>
            </w:r>
            <w:hyperlink r:id="rId22" w:history="1">
              <w:r w:rsidR="000A1B3A" w:rsidRPr="00BC317D">
                <w:rPr>
                  <w:rStyle w:val="Hyperlink"/>
                  <w:rFonts w:asciiTheme="minorHAnsi" w:hAnsiTheme="minorHAnsi"/>
                  <w:sz w:val="20"/>
                  <w:szCs w:val="20"/>
                </w:rPr>
                <w:t>Digital Devices and Online Services for Students Policy</w:t>
              </w:r>
            </w:hyperlink>
            <w:r w:rsidR="000A1B3A">
              <w:rPr>
                <w:rFonts w:asciiTheme="minorHAnsi" w:hAnsiTheme="minorHAnsi"/>
                <w:sz w:val="20"/>
                <w:szCs w:val="20"/>
              </w:rPr>
              <w:t xml:space="preserve"> and </w:t>
            </w:r>
            <w:hyperlink r:id="rId23" w:history="1">
              <w:r w:rsidR="000A1B3A" w:rsidRPr="00B27B9B">
                <w:rPr>
                  <w:rStyle w:val="Hyperlink"/>
                  <w:rFonts w:asciiTheme="minorHAnsi" w:hAnsiTheme="minorHAnsi"/>
                  <w:sz w:val="20"/>
                  <w:szCs w:val="20"/>
                  <w:lang w:val="en-AU"/>
                </w:rPr>
                <w:t>Students’ Use of Mobile Phones in Schools policy</w:t>
              </w:r>
            </w:hyperlink>
            <w:r>
              <w:rPr>
                <w:rFonts w:asciiTheme="minorHAnsi" w:hAnsiTheme="minorHAnsi"/>
                <w:sz w:val="20"/>
                <w:szCs w:val="20"/>
                <w:lang w:val="en-AU"/>
              </w:rPr>
              <w:t>,</w:t>
            </w:r>
          </w:p>
          <w:p w14:paraId="2F61BFC3" w14:textId="7478272E" w:rsidR="00BA779D" w:rsidRPr="000A1B3A" w:rsidRDefault="00622265" w:rsidP="000A1B3A">
            <w:pPr>
              <w:pStyle w:val="TableParagraph"/>
              <w:numPr>
                <w:ilvl w:val="0"/>
                <w:numId w:val="11"/>
              </w:numPr>
              <w:spacing w:before="120" w:line="228" w:lineRule="auto"/>
              <w:ind w:right="97"/>
              <w:rPr>
                <w:rFonts w:asciiTheme="minorHAnsi" w:hAnsiTheme="minorHAnsi"/>
                <w:sz w:val="20"/>
                <w:szCs w:val="20"/>
              </w:rPr>
            </w:pPr>
            <w:r w:rsidRPr="00622265">
              <w:rPr>
                <w:rFonts w:asciiTheme="minorHAnsi" w:hAnsiTheme="minorHAnsi"/>
                <w:sz w:val="20"/>
                <w:szCs w:val="20"/>
              </w:rPr>
              <w:t xml:space="preserve">complete the department's mandatory </w:t>
            </w:r>
            <w:hyperlink r:id="rId24" w:history="1">
              <w:r w:rsidRPr="006B4FCF">
                <w:rPr>
                  <w:rStyle w:val="Hyperlink"/>
                  <w:rFonts w:asciiTheme="minorHAnsi" w:hAnsiTheme="minorHAnsi"/>
                  <w:sz w:val="20"/>
                  <w:szCs w:val="20"/>
                </w:rPr>
                <w:t>Anti-Racism policy training</w:t>
              </w:r>
            </w:hyperlink>
            <w:r w:rsidRPr="00622265">
              <w:rPr>
                <w:rFonts w:asciiTheme="minorHAnsi" w:hAnsiTheme="minorHAnsi"/>
                <w:sz w:val="20"/>
                <w:szCs w:val="20"/>
              </w:rPr>
              <w:t xml:space="preserve"> and appropriately respond to incidents of racism.</w:t>
            </w:r>
          </w:p>
        </w:tc>
        <w:tc>
          <w:tcPr>
            <w:tcW w:w="3827" w:type="dxa"/>
            <w:tcBorders>
              <w:top w:val="single" w:sz="24" w:space="0" w:color="C00000"/>
              <w:left w:val="single" w:sz="4" w:space="0" w:color="000000" w:themeColor="text1"/>
              <w:bottom w:val="single" w:sz="24" w:space="0" w:color="C00000"/>
              <w:right w:val="single" w:sz="4" w:space="0" w:color="000000" w:themeColor="text1"/>
            </w:tcBorders>
          </w:tcPr>
          <w:p w14:paraId="5F01BF7D" w14:textId="235613F5" w:rsidR="00FC0FC1" w:rsidRPr="009A2205" w:rsidRDefault="004928F9" w:rsidP="007245D4">
            <w:pPr>
              <w:pStyle w:val="ListBullet"/>
              <w:numPr>
                <w:ilvl w:val="0"/>
                <w:numId w:val="11"/>
              </w:numPr>
              <w:spacing w:after="0"/>
              <w:rPr>
                <w:rFonts w:eastAsia="Times New Roman" w:cs="Times New Roman"/>
                <w:sz w:val="20"/>
              </w:rPr>
            </w:pPr>
            <w:r>
              <w:rPr>
                <w:rStyle w:val="normaltextrun"/>
                <w:rFonts w:ascii="Public Sans Light" w:hAnsi="Public Sans Light"/>
                <w:sz w:val="20"/>
              </w:rPr>
              <w:t>i</w:t>
            </w:r>
            <w:r w:rsidR="00FC0FC1" w:rsidRPr="009A2205">
              <w:rPr>
                <w:rStyle w:val="normaltextrun"/>
                <w:rFonts w:ascii="Public Sans Light" w:hAnsi="Public Sans Light"/>
                <w:sz w:val="20"/>
              </w:rPr>
              <w:t>mplement the processes and strategies within the SBSMP</w:t>
            </w:r>
            <w:r>
              <w:rPr>
                <w:rStyle w:val="normaltextrun"/>
                <w:rFonts w:ascii="Public Sans Light" w:hAnsi="Public Sans Light"/>
                <w:sz w:val="20"/>
              </w:rPr>
              <w:t>,</w:t>
            </w:r>
          </w:p>
          <w:p w14:paraId="1744E13B" w14:textId="4B255970" w:rsidR="00214154" w:rsidRPr="009A2205" w:rsidRDefault="004928F9" w:rsidP="007245D4">
            <w:pPr>
              <w:pStyle w:val="TableParagraph"/>
              <w:numPr>
                <w:ilvl w:val="0"/>
                <w:numId w:val="11"/>
              </w:numPr>
              <w:spacing w:before="120"/>
              <w:rPr>
                <w:rFonts w:asciiTheme="minorHAnsi" w:hAnsiTheme="minorHAnsi"/>
                <w:sz w:val="20"/>
                <w:szCs w:val="20"/>
              </w:rPr>
            </w:pPr>
            <w:r>
              <w:rPr>
                <w:rFonts w:asciiTheme="minorHAnsi" w:hAnsiTheme="minorHAnsi"/>
                <w:sz w:val="20"/>
                <w:szCs w:val="20"/>
              </w:rPr>
              <w:t>m</w:t>
            </w:r>
            <w:r w:rsidR="00214154" w:rsidRPr="009A2205">
              <w:rPr>
                <w:rFonts w:asciiTheme="minorHAnsi" w:hAnsiTheme="minorHAnsi"/>
                <w:sz w:val="20"/>
                <w:szCs w:val="20"/>
              </w:rPr>
              <w:t xml:space="preserve">odel and promote appropriate relationships and </w:t>
            </w:r>
            <w:proofErr w:type="spellStart"/>
            <w:r w:rsidR="00214154" w:rsidRPr="009A2205">
              <w:rPr>
                <w:rFonts w:asciiTheme="minorHAnsi" w:hAnsiTheme="minorHAnsi"/>
                <w:sz w:val="20"/>
                <w:szCs w:val="20"/>
              </w:rPr>
              <w:t>behaviours</w:t>
            </w:r>
            <w:proofErr w:type="spellEnd"/>
            <w:r w:rsidR="00214154" w:rsidRPr="009A2205">
              <w:rPr>
                <w:rFonts w:asciiTheme="minorHAnsi" w:hAnsiTheme="minorHAnsi"/>
                <w:sz w:val="20"/>
                <w:szCs w:val="20"/>
              </w:rPr>
              <w:t>,</w:t>
            </w:r>
          </w:p>
          <w:p w14:paraId="2362BF4D" w14:textId="3C5DACC3" w:rsidR="00214154" w:rsidRPr="009A2205" w:rsidRDefault="004928F9" w:rsidP="007245D4">
            <w:pPr>
              <w:pStyle w:val="TableParagraph"/>
              <w:numPr>
                <w:ilvl w:val="0"/>
                <w:numId w:val="11"/>
              </w:numPr>
              <w:spacing w:before="120"/>
              <w:rPr>
                <w:rFonts w:asciiTheme="minorHAnsi" w:hAnsiTheme="minorHAnsi"/>
                <w:sz w:val="20"/>
                <w:szCs w:val="20"/>
              </w:rPr>
            </w:pPr>
            <w:r>
              <w:rPr>
                <w:rFonts w:asciiTheme="minorHAnsi" w:hAnsiTheme="minorHAnsi"/>
                <w:sz w:val="20"/>
                <w:szCs w:val="20"/>
              </w:rPr>
              <w:t>t</w:t>
            </w:r>
            <w:r w:rsidR="00214154" w:rsidRPr="009A2205">
              <w:rPr>
                <w:rFonts w:asciiTheme="minorHAnsi" w:hAnsiTheme="minorHAnsi"/>
                <w:sz w:val="20"/>
                <w:szCs w:val="20"/>
              </w:rPr>
              <w:t>each students to identify, report and respond to bullying at school and online,</w:t>
            </w:r>
          </w:p>
          <w:p w14:paraId="1E51AD0A" w14:textId="02DBD46E" w:rsidR="00214154" w:rsidRPr="009A2205" w:rsidRDefault="004928F9" w:rsidP="007245D4">
            <w:pPr>
              <w:pStyle w:val="TableParagraph"/>
              <w:numPr>
                <w:ilvl w:val="0"/>
                <w:numId w:val="11"/>
              </w:numPr>
              <w:spacing w:before="120"/>
              <w:rPr>
                <w:rFonts w:asciiTheme="minorHAnsi" w:hAnsiTheme="minorHAnsi"/>
                <w:sz w:val="20"/>
                <w:szCs w:val="20"/>
              </w:rPr>
            </w:pPr>
            <w:r>
              <w:rPr>
                <w:rFonts w:asciiTheme="minorHAnsi" w:hAnsiTheme="minorHAnsi"/>
                <w:sz w:val="20"/>
                <w:szCs w:val="20"/>
              </w:rPr>
              <w:t>l</w:t>
            </w:r>
            <w:r w:rsidR="00214154" w:rsidRPr="009A2205">
              <w:rPr>
                <w:rFonts w:asciiTheme="minorHAnsi" w:hAnsiTheme="minorHAnsi"/>
                <w:sz w:val="20"/>
                <w:szCs w:val="20"/>
              </w:rPr>
              <w:t>og data entries in S</w:t>
            </w:r>
            <w:r w:rsidR="002013E5">
              <w:rPr>
                <w:rFonts w:asciiTheme="minorHAnsi" w:hAnsiTheme="minorHAnsi"/>
                <w:sz w:val="20"/>
                <w:szCs w:val="20"/>
              </w:rPr>
              <w:t>chool Bytes</w:t>
            </w:r>
            <w:r w:rsidR="00214154" w:rsidRPr="009A2205">
              <w:rPr>
                <w:rFonts w:asciiTheme="minorHAnsi" w:hAnsiTheme="minorHAnsi"/>
                <w:sz w:val="20"/>
                <w:szCs w:val="20"/>
              </w:rPr>
              <w:t xml:space="preserve"> with descriptive content in a timely manner and log calls to the </w:t>
            </w:r>
            <w:r w:rsidR="002013E5">
              <w:rPr>
                <w:rFonts w:asciiTheme="minorHAnsi" w:hAnsiTheme="minorHAnsi"/>
                <w:sz w:val="20"/>
                <w:szCs w:val="20"/>
              </w:rPr>
              <w:t>I</w:t>
            </w:r>
            <w:r w:rsidR="00214154" w:rsidRPr="009A2205">
              <w:rPr>
                <w:rFonts w:asciiTheme="minorHAnsi" w:hAnsiTheme="minorHAnsi"/>
                <w:sz w:val="20"/>
                <w:szCs w:val="20"/>
              </w:rPr>
              <w:t xml:space="preserve">ncident and </w:t>
            </w:r>
            <w:r w:rsidR="002013E5">
              <w:rPr>
                <w:rFonts w:asciiTheme="minorHAnsi" w:hAnsiTheme="minorHAnsi"/>
                <w:sz w:val="20"/>
                <w:szCs w:val="20"/>
              </w:rPr>
              <w:t>S</w:t>
            </w:r>
            <w:r w:rsidR="00214154" w:rsidRPr="009A2205">
              <w:rPr>
                <w:rFonts w:asciiTheme="minorHAnsi" w:hAnsiTheme="minorHAnsi"/>
                <w:sz w:val="20"/>
                <w:szCs w:val="20"/>
              </w:rPr>
              <w:t xml:space="preserve">upport </w:t>
            </w:r>
            <w:r w:rsidR="002013E5">
              <w:rPr>
                <w:rFonts w:asciiTheme="minorHAnsi" w:hAnsiTheme="minorHAnsi"/>
                <w:sz w:val="20"/>
                <w:szCs w:val="20"/>
              </w:rPr>
              <w:t>H</w:t>
            </w:r>
            <w:r w:rsidR="00214154" w:rsidRPr="009A2205">
              <w:rPr>
                <w:rFonts w:asciiTheme="minorHAnsi" w:hAnsiTheme="minorHAnsi"/>
                <w:sz w:val="20"/>
                <w:szCs w:val="20"/>
              </w:rPr>
              <w:t>otline (where applicable),</w:t>
            </w:r>
          </w:p>
          <w:p w14:paraId="05456D85" w14:textId="1652EAA0" w:rsidR="00214154" w:rsidRDefault="004928F9" w:rsidP="007245D4">
            <w:pPr>
              <w:pStyle w:val="TableParagraph"/>
              <w:numPr>
                <w:ilvl w:val="0"/>
                <w:numId w:val="11"/>
              </w:numPr>
              <w:spacing w:before="120"/>
              <w:rPr>
                <w:rFonts w:asciiTheme="minorHAnsi" w:hAnsiTheme="minorHAnsi"/>
                <w:sz w:val="20"/>
                <w:szCs w:val="20"/>
              </w:rPr>
            </w:pPr>
            <w:r>
              <w:rPr>
                <w:rFonts w:asciiTheme="minorHAnsi" w:hAnsiTheme="minorHAnsi"/>
                <w:sz w:val="20"/>
                <w:szCs w:val="20"/>
              </w:rPr>
              <w:t>w</w:t>
            </w:r>
            <w:r w:rsidR="00214154" w:rsidRPr="009A2205">
              <w:rPr>
                <w:rFonts w:asciiTheme="minorHAnsi" w:hAnsiTheme="minorHAnsi"/>
                <w:sz w:val="20"/>
                <w:szCs w:val="20"/>
              </w:rPr>
              <w:t>ork in partnership with key stakeholders as part of individual intervention, learning support, or as a shared initiative to design plans or pathways.</w:t>
            </w:r>
          </w:p>
          <w:p w14:paraId="7508362B" w14:textId="5F3E73B9" w:rsidR="00214154" w:rsidRDefault="004928F9" w:rsidP="007245D4">
            <w:pPr>
              <w:pStyle w:val="TableParagraph"/>
              <w:numPr>
                <w:ilvl w:val="0"/>
                <w:numId w:val="11"/>
              </w:numPr>
              <w:spacing w:before="120"/>
              <w:rPr>
                <w:rFonts w:asciiTheme="minorHAnsi" w:hAnsiTheme="minorHAnsi"/>
                <w:sz w:val="20"/>
                <w:szCs w:val="20"/>
              </w:rPr>
            </w:pPr>
            <w:r>
              <w:rPr>
                <w:rFonts w:asciiTheme="minorHAnsi" w:hAnsiTheme="minorHAnsi"/>
                <w:sz w:val="20"/>
                <w:szCs w:val="20"/>
              </w:rPr>
              <w:t>f</w:t>
            </w:r>
            <w:r w:rsidR="00F46B37">
              <w:rPr>
                <w:rFonts w:asciiTheme="minorHAnsi" w:hAnsiTheme="minorHAnsi"/>
                <w:sz w:val="20"/>
                <w:szCs w:val="20"/>
              </w:rPr>
              <w:t>ollow the objectives of</w:t>
            </w:r>
            <w:r w:rsidR="00F46B37" w:rsidRPr="009E1524">
              <w:rPr>
                <w:rFonts w:asciiTheme="minorHAnsi" w:hAnsiTheme="minorHAnsi"/>
                <w:sz w:val="20"/>
                <w:szCs w:val="20"/>
              </w:rPr>
              <w:t xml:space="preserve"> </w:t>
            </w:r>
            <w:r w:rsidR="009E1524" w:rsidRPr="009E1524">
              <w:rPr>
                <w:sz w:val="20"/>
                <w:szCs w:val="20"/>
              </w:rPr>
              <w:t>the</w:t>
            </w:r>
            <w:r w:rsidR="009E1524">
              <w:t xml:space="preserve"> </w:t>
            </w:r>
            <w:r w:rsidR="009E1524" w:rsidRPr="009E1524">
              <w:rPr>
                <w:rFonts w:asciiTheme="minorHAnsi" w:hAnsiTheme="minorHAnsi"/>
                <w:sz w:val="20"/>
                <w:szCs w:val="20"/>
              </w:rPr>
              <w:t>Student Use of Mobile Phones in Schools Management Plan</w:t>
            </w:r>
            <w:r w:rsidR="008F3E27">
              <w:rPr>
                <w:rFonts w:asciiTheme="minorHAnsi" w:hAnsiTheme="minorHAnsi"/>
                <w:sz w:val="20"/>
                <w:szCs w:val="20"/>
              </w:rPr>
              <w:t xml:space="preserve"> and monitor and respond to inappropriate usage</w:t>
            </w:r>
            <w:r>
              <w:rPr>
                <w:rFonts w:asciiTheme="minorHAnsi" w:hAnsiTheme="minorHAnsi"/>
                <w:sz w:val="20"/>
                <w:szCs w:val="20"/>
              </w:rPr>
              <w:t>,</w:t>
            </w:r>
          </w:p>
          <w:p w14:paraId="33757784" w14:textId="77777777" w:rsidR="00A91898" w:rsidRDefault="00A91898" w:rsidP="007245D4">
            <w:pPr>
              <w:pStyle w:val="TableParagraph"/>
              <w:numPr>
                <w:ilvl w:val="0"/>
                <w:numId w:val="11"/>
              </w:numPr>
              <w:spacing w:before="120"/>
              <w:rPr>
                <w:rFonts w:asciiTheme="minorHAnsi" w:hAnsiTheme="minorHAnsi"/>
                <w:sz w:val="20"/>
                <w:szCs w:val="20"/>
              </w:rPr>
            </w:pPr>
            <w:r w:rsidRPr="00A91898">
              <w:rPr>
                <w:rFonts w:asciiTheme="minorHAnsi" w:hAnsiTheme="minorHAnsi"/>
                <w:sz w:val="20"/>
                <w:szCs w:val="20"/>
              </w:rPr>
              <w:t>address racism, promote cultural safety and intercultural understanding, encourage mutual respect and implement programs and practices that are culturally inclusive and non-discriminatory.</w:t>
            </w:r>
          </w:p>
          <w:p w14:paraId="3E6817B9" w14:textId="5351C290" w:rsidR="004928F9" w:rsidRPr="009A2205" w:rsidRDefault="004928F9" w:rsidP="004928F9">
            <w:pPr>
              <w:pStyle w:val="TableParagraph"/>
              <w:ind w:left="502"/>
              <w:rPr>
                <w:rFonts w:asciiTheme="minorHAnsi" w:hAnsiTheme="minorHAnsi"/>
                <w:sz w:val="20"/>
                <w:szCs w:val="20"/>
              </w:rPr>
            </w:pPr>
          </w:p>
        </w:tc>
      </w:tr>
      <w:tr w:rsidR="00214154" w14:paraId="5557907F" w14:textId="77777777" w:rsidTr="007245D4">
        <w:trPr>
          <w:trHeight w:val="2549"/>
        </w:trPr>
        <w:tc>
          <w:tcPr>
            <w:tcW w:w="1955" w:type="dxa"/>
            <w:tcBorders>
              <w:top w:val="single" w:sz="24" w:space="0" w:color="C00000"/>
              <w:left w:val="single" w:sz="4" w:space="0" w:color="000000" w:themeColor="text1"/>
              <w:bottom w:val="single" w:sz="24" w:space="0" w:color="C00000"/>
              <w:right w:val="single" w:sz="4" w:space="0" w:color="000000" w:themeColor="text1"/>
            </w:tcBorders>
          </w:tcPr>
          <w:p w14:paraId="7FFCD7E8" w14:textId="77777777" w:rsidR="00214154" w:rsidRPr="00214154" w:rsidRDefault="00214154" w:rsidP="00821CBF">
            <w:pPr>
              <w:pStyle w:val="TableParagraph"/>
              <w:ind w:right="137"/>
              <w:rPr>
                <w:rFonts w:asciiTheme="minorHAnsi" w:hAnsiTheme="minorHAnsi"/>
              </w:rPr>
            </w:pPr>
          </w:p>
          <w:p w14:paraId="445C48B4" w14:textId="22899857" w:rsidR="00214154" w:rsidRDefault="00214154" w:rsidP="00821CBF">
            <w:pPr>
              <w:pStyle w:val="TableParagraph"/>
              <w:ind w:left="113" w:right="137"/>
              <w:rPr>
                <w:rFonts w:asciiTheme="minorHAnsi" w:hAnsiTheme="minorHAnsi"/>
                <w:b/>
                <w:bCs/>
                <w:sz w:val="20"/>
                <w:szCs w:val="20"/>
              </w:rPr>
            </w:pPr>
            <w:r w:rsidRPr="009A2205">
              <w:rPr>
                <w:rFonts w:asciiTheme="minorHAnsi" w:hAnsiTheme="minorHAnsi"/>
                <w:b/>
                <w:bCs/>
                <w:sz w:val="20"/>
                <w:szCs w:val="20"/>
              </w:rPr>
              <w:t>Non-teaching staff have a responsibility to</w:t>
            </w:r>
            <w:r w:rsidR="00821CBF">
              <w:rPr>
                <w:rFonts w:asciiTheme="minorHAnsi" w:hAnsiTheme="minorHAnsi"/>
                <w:b/>
                <w:bCs/>
                <w:sz w:val="20"/>
                <w:szCs w:val="20"/>
              </w:rPr>
              <w:t>:</w:t>
            </w:r>
          </w:p>
          <w:p w14:paraId="21F3E794" w14:textId="77777777" w:rsidR="00310982" w:rsidRPr="00310982" w:rsidRDefault="00310982" w:rsidP="00821CBF">
            <w:pPr>
              <w:ind w:right="137"/>
              <w:rPr>
                <w:lang w:val="en-US" w:eastAsia="en-US"/>
              </w:rPr>
            </w:pPr>
          </w:p>
        </w:tc>
        <w:tc>
          <w:tcPr>
            <w:tcW w:w="4708" w:type="dxa"/>
            <w:tcBorders>
              <w:top w:val="single" w:sz="24" w:space="0" w:color="C00000"/>
              <w:left w:val="single" w:sz="4" w:space="0" w:color="000000" w:themeColor="text1"/>
              <w:bottom w:val="single" w:sz="24" w:space="0" w:color="C00000"/>
              <w:right w:val="single" w:sz="4" w:space="0" w:color="000000" w:themeColor="text1"/>
            </w:tcBorders>
          </w:tcPr>
          <w:p w14:paraId="578CA881" w14:textId="2F76A86F" w:rsidR="00FC0FC1" w:rsidRPr="009A2205" w:rsidRDefault="004928F9" w:rsidP="007245D4">
            <w:pPr>
              <w:pStyle w:val="ListBullet"/>
              <w:numPr>
                <w:ilvl w:val="0"/>
                <w:numId w:val="11"/>
              </w:numPr>
              <w:spacing w:after="0"/>
              <w:rPr>
                <w:rFonts w:eastAsia="Times New Roman" w:cs="Times New Roman"/>
                <w:sz w:val="20"/>
                <w:szCs w:val="18"/>
              </w:rPr>
            </w:pPr>
            <w:r>
              <w:rPr>
                <w:rStyle w:val="normaltextrun"/>
                <w:rFonts w:ascii="Public Sans Light" w:hAnsi="Public Sans Light"/>
                <w:sz w:val="20"/>
                <w:szCs w:val="18"/>
              </w:rPr>
              <w:t>c</w:t>
            </w:r>
            <w:r w:rsidR="00FC0FC1" w:rsidRPr="009A2205">
              <w:rPr>
                <w:rStyle w:val="normaltextrun"/>
                <w:rFonts w:ascii="Public Sans Light" w:hAnsi="Public Sans Light"/>
                <w:sz w:val="20"/>
                <w:szCs w:val="18"/>
              </w:rPr>
              <w:t>ontribute to the development, monitoring and review of the SBSMP, as appropriate</w:t>
            </w:r>
            <w:r>
              <w:rPr>
                <w:rStyle w:val="normaltextrun"/>
                <w:rFonts w:ascii="Public Sans Light" w:hAnsi="Public Sans Light"/>
                <w:sz w:val="20"/>
                <w:szCs w:val="18"/>
              </w:rPr>
              <w:t>,</w:t>
            </w:r>
          </w:p>
          <w:p w14:paraId="2507DBD4" w14:textId="081BB6B2" w:rsidR="00214154" w:rsidRPr="009A2205" w:rsidRDefault="004928F9" w:rsidP="007245D4">
            <w:pPr>
              <w:pStyle w:val="ListParagraph"/>
              <w:widowControl w:val="0"/>
              <w:numPr>
                <w:ilvl w:val="0"/>
                <w:numId w:val="11"/>
              </w:numPr>
              <w:suppressAutoHyphens w:val="0"/>
              <w:autoSpaceDE w:val="0"/>
              <w:autoSpaceDN w:val="0"/>
              <w:spacing w:before="120"/>
              <w:contextualSpacing w:val="0"/>
              <w:rPr>
                <w:rFonts w:asciiTheme="minorHAnsi" w:hAnsiTheme="minorHAnsi"/>
                <w:color w:val="auto"/>
                <w:szCs w:val="18"/>
              </w:rPr>
            </w:pPr>
            <w:r>
              <w:rPr>
                <w:rFonts w:asciiTheme="minorHAnsi" w:hAnsiTheme="minorHAnsi"/>
                <w:color w:val="auto"/>
                <w:szCs w:val="18"/>
              </w:rPr>
              <w:t>s</w:t>
            </w:r>
            <w:r w:rsidR="00214154" w:rsidRPr="009A2205">
              <w:rPr>
                <w:rFonts w:asciiTheme="minorHAnsi" w:hAnsiTheme="minorHAnsi"/>
                <w:color w:val="auto"/>
                <w:szCs w:val="18"/>
              </w:rPr>
              <w:t>upport the school in maintaining a safe, inclusive and supportive learning environment,</w:t>
            </w:r>
          </w:p>
          <w:p w14:paraId="17FAD5DA" w14:textId="354B74E3" w:rsidR="00214154" w:rsidRDefault="004928F9" w:rsidP="007245D4">
            <w:pPr>
              <w:pStyle w:val="ListParagraph"/>
              <w:widowControl w:val="0"/>
              <w:numPr>
                <w:ilvl w:val="0"/>
                <w:numId w:val="11"/>
              </w:numPr>
              <w:suppressAutoHyphens w:val="0"/>
              <w:autoSpaceDE w:val="0"/>
              <w:autoSpaceDN w:val="0"/>
              <w:spacing w:before="120"/>
              <w:contextualSpacing w:val="0"/>
              <w:rPr>
                <w:rFonts w:asciiTheme="minorHAnsi" w:hAnsiTheme="minorHAnsi"/>
                <w:color w:val="auto"/>
                <w:szCs w:val="18"/>
              </w:rPr>
            </w:pPr>
            <w:r>
              <w:rPr>
                <w:rFonts w:asciiTheme="minorHAnsi" w:hAnsiTheme="minorHAnsi"/>
                <w:color w:val="auto"/>
                <w:szCs w:val="18"/>
              </w:rPr>
              <w:t>r</w:t>
            </w:r>
            <w:r w:rsidR="00214154" w:rsidRPr="009A2205">
              <w:rPr>
                <w:rFonts w:asciiTheme="minorHAnsi" w:hAnsiTheme="minorHAnsi"/>
                <w:color w:val="auto"/>
                <w:szCs w:val="18"/>
              </w:rPr>
              <w:t>eport</w:t>
            </w:r>
            <w:r w:rsidR="00D07632">
              <w:rPr>
                <w:rFonts w:asciiTheme="minorHAnsi" w:hAnsiTheme="minorHAnsi"/>
                <w:color w:val="auto"/>
                <w:szCs w:val="18"/>
              </w:rPr>
              <w:t xml:space="preserve"> </w:t>
            </w:r>
            <w:r w:rsidR="00214154" w:rsidRPr="009A2205">
              <w:rPr>
                <w:rFonts w:asciiTheme="minorHAnsi" w:hAnsiTheme="minorHAnsi"/>
                <w:color w:val="auto"/>
                <w:szCs w:val="18"/>
              </w:rPr>
              <w:t xml:space="preserve">behaviours </w:t>
            </w:r>
            <w:r w:rsidR="00D07632">
              <w:rPr>
                <w:rFonts w:asciiTheme="minorHAnsi" w:hAnsiTheme="minorHAnsi"/>
                <w:color w:val="auto"/>
                <w:szCs w:val="18"/>
              </w:rPr>
              <w:t xml:space="preserve">of concern </w:t>
            </w:r>
            <w:r w:rsidR="00214154" w:rsidRPr="009A2205">
              <w:rPr>
                <w:rFonts w:asciiTheme="minorHAnsi" w:hAnsiTheme="minorHAnsi"/>
                <w:color w:val="auto"/>
                <w:szCs w:val="18"/>
              </w:rPr>
              <w:t>to a teacher or supervisor</w:t>
            </w:r>
            <w:r>
              <w:rPr>
                <w:rFonts w:asciiTheme="minorHAnsi" w:hAnsiTheme="minorHAnsi"/>
                <w:color w:val="auto"/>
                <w:szCs w:val="18"/>
              </w:rPr>
              <w:t>,</w:t>
            </w:r>
          </w:p>
          <w:p w14:paraId="5C35B8CF" w14:textId="0B3E9850" w:rsidR="00A91898" w:rsidRPr="00310982" w:rsidRDefault="00303DC6" w:rsidP="007245D4">
            <w:pPr>
              <w:pStyle w:val="ListParagraph"/>
              <w:widowControl w:val="0"/>
              <w:numPr>
                <w:ilvl w:val="0"/>
                <w:numId w:val="11"/>
              </w:numPr>
              <w:suppressAutoHyphens w:val="0"/>
              <w:autoSpaceDE w:val="0"/>
              <w:autoSpaceDN w:val="0"/>
              <w:spacing w:before="120"/>
              <w:contextualSpacing w:val="0"/>
              <w:rPr>
                <w:rFonts w:asciiTheme="minorHAnsi" w:hAnsiTheme="minorHAnsi"/>
                <w:color w:val="auto"/>
                <w:szCs w:val="18"/>
              </w:rPr>
            </w:pPr>
            <w:r>
              <w:rPr>
                <w:rFonts w:asciiTheme="minorHAnsi" w:hAnsiTheme="minorHAnsi"/>
                <w:color w:val="auto"/>
                <w:szCs w:val="18"/>
              </w:rPr>
              <w:t>c</w:t>
            </w:r>
            <w:r w:rsidR="00A91898" w:rsidRPr="00A91898">
              <w:rPr>
                <w:rFonts w:asciiTheme="minorHAnsi" w:hAnsiTheme="minorHAnsi"/>
                <w:color w:val="auto"/>
                <w:szCs w:val="18"/>
              </w:rPr>
              <w:t xml:space="preserve">omplete the department's mandatory </w:t>
            </w:r>
            <w:hyperlink r:id="rId25" w:history="1">
              <w:r w:rsidR="00A91898" w:rsidRPr="00F4365A">
                <w:rPr>
                  <w:rStyle w:val="Hyperlink"/>
                  <w:rFonts w:asciiTheme="minorHAnsi" w:hAnsiTheme="minorHAnsi"/>
                  <w:szCs w:val="18"/>
                </w:rPr>
                <w:t>Anti-Racism policy training</w:t>
              </w:r>
            </w:hyperlink>
            <w:r w:rsidR="00A91898" w:rsidRPr="00A91898">
              <w:rPr>
                <w:rFonts w:asciiTheme="minorHAnsi" w:hAnsiTheme="minorHAnsi"/>
                <w:color w:val="auto"/>
                <w:szCs w:val="18"/>
              </w:rPr>
              <w:t xml:space="preserve"> and appropriately respond to incidents of racism.</w:t>
            </w:r>
          </w:p>
        </w:tc>
        <w:tc>
          <w:tcPr>
            <w:tcW w:w="3827" w:type="dxa"/>
            <w:tcBorders>
              <w:top w:val="single" w:sz="24" w:space="0" w:color="C00000"/>
              <w:left w:val="single" w:sz="4" w:space="0" w:color="000000" w:themeColor="text1"/>
              <w:bottom w:val="single" w:sz="24" w:space="0" w:color="C00000"/>
              <w:right w:val="single" w:sz="4" w:space="0" w:color="000000" w:themeColor="text1"/>
            </w:tcBorders>
          </w:tcPr>
          <w:p w14:paraId="422AD3A0" w14:textId="4BBBA373" w:rsidR="00FC0FC1" w:rsidRPr="009A2205" w:rsidRDefault="004928F9" w:rsidP="007245D4">
            <w:pPr>
              <w:pStyle w:val="ListBullet"/>
              <w:numPr>
                <w:ilvl w:val="0"/>
                <w:numId w:val="11"/>
              </w:numPr>
              <w:spacing w:after="0"/>
              <w:rPr>
                <w:rFonts w:eastAsia="Times New Roman" w:cs="Times New Roman"/>
                <w:sz w:val="20"/>
                <w:szCs w:val="18"/>
              </w:rPr>
            </w:pPr>
            <w:r>
              <w:rPr>
                <w:rStyle w:val="normaltextrun"/>
                <w:rFonts w:ascii="Public Sans Light" w:hAnsi="Public Sans Light"/>
                <w:sz w:val="20"/>
                <w:szCs w:val="18"/>
              </w:rPr>
              <w:t>i</w:t>
            </w:r>
            <w:r w:rsidR="00FC0FC1" w:rsidRPr="009A2205">
              <w:rPr>
                <w:rStyle w:val="normaltextrun"/>
                <w:rFonts w:ascii="Public Sans Light" w:hAnsi="Public Sans Light"/>
                <w:sz w:val="20"/>
                <w:szCs w:val="18"/>
              </w:rPr>
              <w:t>mplement the processes and strategies within the SBSMP</w:t>
            </w:r>
            <w:r>
              <w:rPr>
                <w:rStyle w:val="normaltextrun"/>
                <w:rFonts w:ascii="Public Sans Light" w:hAnsi="Public Sans Light"/>
                <w:sz w:val="20"/>
                <w:szCs w:val="18"/>
              </w:rPr>
              <w:t>,</w:t>
            </w:r>
          </w:p>
          <w:p w14:paraId="584DFC11" w14:textId="7CBF15A2" w:rsidR="00214154" w:rsidRPr="009A2205" w:rsidRDefault="004928F9" w:rsidP="007245D4">
            <w:pPr>
              <w:pStyle w:val="ListParagraph"/>
              <w:widowControl w:val="0"/>
              <w:numPr>
                <w:ilvl w:val="0"/>
                <w:numId w:val="11"/>
              </w:numPr>
              <w:suppressAutoHyphens w:val="0"/>
              <w:autoSpaceDE w:val="0"/>
              <w:autoSpaceDN w:val="0"/>
              <w:spacing w:before="120"/>
              <w:contextualSpacing w:val="0"/>
              <w:rPr>
                <w:rFonts w:asciiTheme="minorHAnsi" w:hAnsiTheme="minorHAnsi"/>
                <w:color w:val="auto"/>
                <w:szCs w:val="18"/>
              </w:rPr>
            </w:pPr>
            <w:r>
              <w:rPr>
                <w:rFonts w:asciiTheme="minorHAnsi" w:hAnsiTheme="minorHAnsi"/>
                <w:color w:val="auto"/>
                <w:szCs w:val="18"/>
              </w:rPr>
              <w:t>m</w:t>
            </w:r>
            <w:r w:rsidR="00214154" w:rsidRPr="009A2205">
              <w:rPr>
                <w:rFonts w:asciiTheme="minorHAnsi" w:hAnsiTheme="minorHAnsi"/>
                <w:color w:val="auto"/>
                <w:szCs w:val="18"/>
              </w:rPr>
              <w:t>odel and promote appropriate relationships and behaviours</w:t>
            </w:r>
            <w:r>
              <w:rPr>
                <w:rFonts w:asciiTheme="minorHAnsi" w:hAnsiTheme="minorHAnsi"/>
                <w:color w:val="auto"/>
                <w:szCs w:val="18"/>
              </w:rPr>
              <w:t>,</w:t>
            </w:r>
          </w:p>
          <w:p w14:paraId="249A7A6E" w14:textId="14C77223" w:rsidR="007245D4" w:rsidRPr="007245D4" w:rsidRDefault="004928F9" w:rsidP="007245D4">
            <w:pPr>
              <w:pStyle w:val="TableParagraph"/>
              <w:numPr>
                <w:ilvl w:val="0"/>
                <w:numId w:val="11"/>
              </w:numPr>
              <w:spacing w:before="120"/>
              <w:rPr>
                <w:rFonts w:asciiTheme="minorHAnsi" w:hAnsiTheme="minorHAnsi"/>
                <w:sz w:val="20"/>
                <w:szCs w:val="18"/>
              </w:rPr>
            </w:pPr>
            <w:r>
              <w:rPr>
                <w:rFonts w:asciiTheme="minorHAnsi" w:hAnsiTheme="minorHAnsi"/>
                <w:sz w:val="20"/>
                <w:szCs w:val="18"/>
              </w:rPr>
              <w:t>l</w:t>
            </w:r>
            <w:r w:rsidR="00214154" w:rsidRPr="009A2205">
              <w:rPr>
                <w:rFonts w:asciiTheme="minorHAnsi" w:hAnsiTheme="minorHAnsi"/>
                <w:sz w:val="20"/>
                <w:szCs w:val="18"/>
              </w:rPr>
              <w:t xml:space="preserve">og data entries in </w:t>
            </w:r>
            <w:r w:rsidR="002013E5">
              <w:rPr>
                <w:rFonts w:asciiTheme="minorHAnsi" w:hAnsiTheme="minorHAnsi"/>
                <w:sz w:val="20"/>
                <w:szCs w:val="18"/>
              </w:rPr>
              <w:t>School Bytes</w:t>
            </w:r>
            <w:r w:rsidR="00214154" w:rsidRPr="009A2205">
              <w:rPr>
                <w:rFonts w:asciiTheme="minorHAnsi" w:hAnsiTheme="minorHAnsi"/>
                <w:sz w:val="20"/>
                <w:szCs w:val="18"/>
              </w:rPr>
              <w:t xml:space="preserve"> with descriptive content in a timely manner and log calls to the </w:t>
            </w:r>
            <w:r w:rsidR="002013E5">
              <w:rPr>
                <w:rFonts w:asciiTheme="minorHAnsi" w:hAnsiTheme="minorHAnsi"/>
                <w:sz w:val="20"/>
                <w:szCs w:val="18"/>
              </w:rPr>
              <w:t>I</w:t>
            </w:r>
            <w:r w:rsidR="00214154" w:rsidRPr="009A2205">
              <w:rPr>
                <w:rFonts w:asciiTheme="minorHAnsi" w:hAnsiTheme="minorHAnsi"/>
                <w:sz w:val="20"/>
                <w:szCs w:val="18"/>
              </w:rPr>
              <w:t xml:space="preserve">ncident and </w:t>
            </w:r>
            <w:r w:rsidR="002013E5">
              <w:rPr>
                <w:rFonts w:asciiTheme="minorHAnsi" w:hAnsiTheme="minorHAnsi"/>
                <w:sz w:val="20"/>
                <w:szCs w:val="18"/>
              </w:rPr>
              <w:t>S</w:t>
            </w:r>
            <w:r w:rsidR="00214154" w:rsidRPr="009A2205">
              <w:rPr>
                <w:rFonts w:asciiTheme="minorHAnsi" w:hAnsiTheme="minorHAnsi"/>
                <w:sz w:val="20"/>
                <w:szCs w:val="18"/>
              </w:rPr>
              <w:t xml:space="preserve">upport </w:t>
            </w:r>
            <w:r w:rsidR="002013E5">
              <w:rPr>
                <w:rFonts w:asciiTheme="minorHAnsi" w:hAnsiTheme="minorHAnsi"/>
                <w:sz w:val="20"/>
                <w:szCs w:val="18"/>
              </w:rPr>
              <w:t>H</w:t>
            </w:r>
            <w:r w:rsidR="00214154" w:rsidRPr="009A2205">
              <w:rPr>
                <w:rFonts w:asciiTheme="minorHAnsi" w:hAnsiTheme="minorHAnsi"/>
                <w:sz w:val="20"/>
                <w:szCs w:val="18"/>
              </w:rPr>
              <w:t>otline (where applicable)</w:t>
            </w:r>
            <w:r>
              <w:rPr>
                <w:rFonts w:asciiTheme="minorHAnsi" w:hAnsiTheme="minorHAnsi"/>
                <w:sz w:val="20"/>
                <w:szCs w:val="18"/>
              </w:rPr>
              <w:t>.</w:t>
            </w:r>
          </w:p>
        </w:tc>
      </w:tr>
      <w:tr w:rsidR="00214154" w14:paraId="214153F6" w14:textId="77777777" w:rsidTr="007245D4">
        <w:trPr>
          <w:trHeight w:val="5541"/>
        </w:trPr>
        <w:tc>
          <w:tcPr>
            <w:tcW w:w="1955" w:type="dxa"/>
            <w:tcBorders>
              <w:top w:val="single" w:sz="24" w:space="0" w:color="C00000"/>
              <w:left w:val="single" w:sz="4" w:space="0" w:color="000000" w:themeColor="text1"/>
              <w:bottom w:val="single" w:sz="4" w:space="0" w:color="000000" w:themeColor="text1"/>
              <w:right w:val="single" w:sz="4" w:space="0" w:color="000000" w:themeColor="text1"/>
            </w:tcBorders>
          </w:tcPr>
          <w:p w14:paraId="1B4F3D5E" w14:textId="77777777" w:rsidR="00214154" w:rsidRPr="00214154" w:rsidRDefault="00214154" w:rsidP="00821CBF">
            <w:pPr>
              <w:pStyle w:val="TableParagraph"/>
              <w:ind w:left="113" w:right="137"/>
              <w:rPr>
                <w:rFonts w:asciiTheme="minorHAnsi" w:hAnsiTheme="minorHAnsi"/>
                <w:b/>
              </w:rPr>
            </w:pPr>
          </w:p>
          <w:p w14:paraId="49F201D6" w14:textId="1DB2E687" w:rsidR="00214154" w:rsidRPr="00214154" w:rsidRDefault="00214154" w:rsidP="00821CBF">
            <w:pPr>
              <w:pStyle w:val="TableParagraph"/>
              <w:ind w:left="113" w:right="279"/>
              <w:rPr>
                <w:rFonts w:asciiTheme="minorHAnsi" w:hAnsiTheme="minorHAnsi"/>
                <w:b/>
                <w:bCs/>
              </w:rPr>
            </w:pPr>
            <w:r w:rsidRPr="009A2205">
              <w:rPr>
                <w:rFonts w:asciiTheme="minorHAnsi" w:hAnsiTheme="minorHAnsi"/>
                <w:b/>
                <w:bCs/>
                <w:sz w:val="20"/>
                <w:szCs w:val="20"/>
              </w:rPr>
              <w:t>Principals (or their delegate) have the responsibility to:</w:t>
            </w:r>
          </w:p>
        </w:tc>
        <w:tc>
          <w:tcPr>
            <w:tcW w:w="4708" w:type="dxa"/>
            <w:tcBorders>
              <w:top w:val="single" w:sz="24" w:space="0" w:color="C00000"/>
              <w:left w:val="single" w:sz="4" w:space="0" w:color="000000" w:themeColor="text1"/>
              <w:bottom w:val="single" w:sz="4" w:space="0" w:color="000000" w:themeColor="text1"/>
              <w:right w:val="single" w:sz="4" w:space="0" w:color="000000" w:themeColor="text1"/>
            </w:tcBorders>
          </w:tcPr>
          <w:p w14:paraId="29844836" w14:textId="2148F5DC" w:rsidR="00214154" w:rsidRPr="009A2205" w:rsidRDefault="00214154" w:rsidP="007245D4">
            <w:pPr>
              <w:pStyle w:val="BodyText"/>
              <w:numPr>
                <w:ilvl w:val="0"/>
                <w:numId w:val="11"/>
              </w:numPr>
              <w:spacing w:before="0"/>
              <w:rPr>
                <w:rStyle w:val="normaltextrun"/>
                <w:sz w:val="20"/>
                <w:szCs w:val="20"/>
              </w:rPr>
            </w:pPr>
            <w:r w:rsidRPr="009A2205">
              <w:rPr>
                <w:rStyle w:val="normaltextrun"/>
                <w:sz w:val="20"/>
                <w:szCs w:val="20"/>
              </w:rPr>
              <w:t>lead the school community in developing, implementing and monitoring the SBSMP</w:t>
            </w:r>
            <w:r w:rsidR="00303DC6">
              <w:rPr>
                <w:rStyle w:val="normaltextrun"/>
                <w:sz w:val="20"/>
                <w:szCs w:val="20"/>
              </w:rPr>
              <w:t>,</w:t>
            </w:r>
          </w:p>
          <w:p w14:paraId="336906D4" w14:textId="7A8902B0" w:rsidR="00FC0FC1" w:rsidRPr="009A2205" w:rsidRDefault="00FC0FC1" w:rsidP="007245D4">
            <w:pPr>
              <w:pStyle w:val="BodyText"/>
              <w:numPr>
                <w:ilvl w:val="0"/>
                <w:numId w:val="11"/>
              </w:numPr>
              <w:spacing w:before="0"/>
              <w:rPr>
                <w:rStyle w:val="normaltextrun"/>
                <w:sz w:val="20"/>
                <w:szCs w:val="20"/>
              </w:rPr>
            </w:pPr>
            <w:r w:rsidRPr="009A2205">
              <w:rPr>
                <w:rStyle w:val="normaltextrun"/>
                <w:sz w:val="20"/>
                <w:szCs w:val="20"/>
              </w:rPr>
              <w:t>ensure consultation with the school community, including school staff, students, parents or carers, in the development, implementation, and review of the SBSMP, as appropriate</w:t>
            </w:r>
            <w:r w:rsidR="00303DC6">
              <w:rPr>
                <w:rStyle w:val="normaltextrun"/>
                <w:sz w:val="20"/>
                <w:szCs w:val="20"/>
              </w:rPr>
              <w:t>,</w:t>
            </w:r>
          </w:p>
          <w:p w14:paraId="4612D4C6" w14:textId="2F9F754C" w:rsidR="00214154" w:rsidRPr="009A2205"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m</w:t>
            </w:r>
            <w:r w:rsidR="00214154" w:rsidRPr="009A2205">
              <w:rPr>
                <w:rFonts w:asciiTheme="minorHAnsi" w:hAnsiTheme="minorHAnsi"/>
                <w:color w:val="auto"/>
              </w:rPr>
              <w:t>aintain a positive school climate that includes respectful relationships,</w:t>
            </w:r>
          </w:p>
          <w:p w14:paraId="725E2122" w14:textId="75152D5E" w:rsidR="00214154" w:rsidRPr="009A2205"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i</w:t>
            </w:r>
            <w:r w:rsidR="00214154" w:rsidRPr="009A2205">
              <w:rPr>
                <w:rFonts w:asciiTheme="minorHAnsi" w:hAnsiTheme="minorHAnsi"/>
                <w:color w:val="auto"/>
              </w:rPr>
              <w:t>dentify patterns of negative incidents and bullying behaviour and initiate a focused and targeted response,</w:t>
            </w:r>
          </w:p>
          <w:p w14:paraId="0A1693ED" w14:textId="1629F163" w:rsidR="00214154" w:rsidRPr="009A2205"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m</w:t>
            </w:r>
            <w:r w:rsidR="00214154" w:rsidRPr="009A2205">
              <w:rPr>
                <w:rFonts w:asciiTheme="minorHAnsi" w:hAnsiTheme="minorHAnsi"/>
                <w:color w:val="auto"/>
              </w:rPr>
              <w:t>anage complaints about negative behaviour and bullying in accordance with the Complaints Handling Policy,</w:t>
            </w:r>
          </w:p>
          <w:p w14:paraId="1C3CFFE2" w14:textId="2B980A3F" w:rsidR="00214154" w:rsidRPr="009A2205"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e</w:t>
            </w:r>
            <w:r w:rsidR="00214154" w:rsidRPr="009A2205">
              <w:rPr>
                <w:rFonts w:asciiTheme="minorHAnsi" w:hAnsiTheme="minorHAnsi"/>
                <w:color w:val="auto"/>
              </w:rPr>
              <w:t>nsure all staff are provided with the opportunity to improve their skills in behaviour management or responding to incidents</w:t>
            </w:r>
            <w:r>
              <w:rPr>
                <w:rFonts w:asciiTheme="minorHAnsi" w:hAnsiTheme="minorHAnsi"/>
                <w:color w:val="auto"/>
              </w:rPr>
              <w:t>,</w:t>
            </w:r>
          </w:p>
          <w:p w14:paraId="72B5B776" w14:textId="507003B6" w:rsidR="00214154"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w</w:t>
            </w:r>
            <w:r w:rsidR="00214154" w:rsidRPr="009A2205">
              <w:rPr>
                <w:rFonts w:asciiTheme="minorHAnsi" w:hAnsiTheme="minorHAnsi"/>
                <w:color w:val="auto"/>
              </w:rPr>
              <w:t>ork in partnership with parents and carers to address any concerns about student behaviour and establish support mechanisms that promote positive behaviours.</w:t>
            </w:r>
          </w:p>
          <w:p w14:paraId="31107146" w14:textId="46CC32AE" w:rsidR="00384CB1"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e</w:t>
            </w:r>
            <w:r w:rsidR="00384CB1">
              <w:rPr>
                <w:rFonts w:asciiTheme="minorHAnsi" w:hAnsiTheme="minorHAnsi"/>
                <w:color w:val="auto"/>
              </w:rPr>
              <w:t>nsure all staff</w:t>
            </w:r>
            <w:r w:rsidR="00A94842">
              <w:rPr>
                <w:rFonts w:asciiTheme="minorHAnsi" w:hAnsiTheme="minorHAnsi"/>
                <w:color w:val="auto"/>
              </w:rPr>
              <w:t xml:space="preserve">, parents and carers, and </w:t>
            </w:r>
            <w:r w:rsidR="00FD0F49">
              <w:rPr>
                <w:rFonts w:asciiTheme="minorHAnsi" w:hAnsiTheme="minorHAnsi"/>
                <w:color w:val="auto"/>
              </w:rPr>
              <w:t xml:space="preserve">students </w:t>
            </w:r>
            <w:r w:rsidR="00300CA1">
              <w:rPr>
                <w:rFonts w:asciiTheme="minorHAnsi" w:hAnsiTheme="minorHAnsi"/>
                <w:color w:val="auto"/>
              </w:rPr>
              <w:t xml:space="preserve">are aware of the </w:t>
            </w:r>
            <w:r w:rsidR="00FD0F49" w:rsidRPr="00FD0F49">
              <w:rPr>
                <w:rFonts w:asciiTheme="minorHAnsi" w:hAnsiTheme="minorHAnsi"/>
                <w:color w:val="auto"/>
              </w:rPr>
              <w:t>Department’s Digital Devices and Online Services for Students Policy and Students’ Use of Mobile Phones in Schools policy</w:t>
            </w:r>
            <w:r>
              <w:rPr>
                <w:rFonts w:asciiTheme="minorHAnsi" w:hAnsiTheme="minorHAnsi"/>
                <w:color w:val="auto"/>
              </w:rPr>
              <w:t>,</w:t>
            </w:r>
          </w:p>
          <w:p w14:paraId="4B969A69" w14:textId="5B319475" w:rsidR="00214154"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r</w:t>
            </w:r>
            <w:r w:rsidR="006F74AA">
              <w:rPr>
                <w:rFonts w:asciiTheme="minorHAnsi" w:hAnsiTheme="minorHAnsi"/>
                <w:color w:val="auto"/>
              </w:rPr>
              <w:t xml:space="preserve">eview any students that have a medical, learning or wellbeing need </w:t>
            </w:r>
            <w:r w:rsidR="00FD7EA8">
              <w:rPr>
                <w:rFonts w:asciiTheme="minorHAnsi" w:hAnsiTheme="minorHAnsi"/>
                <w:color w:val="auto"/>
              </w:rPr>
              <w:t>that requires an exemption</w:t>
            </w:r>
            <w:r w:rsidR="008204AF">
              <w:rPr>
                <w:rFonts w:asciiTheme="minorHAnsi" w:hAnsiTheme="minorHAnsi"/>
                <w:color w:val="auto"/>
              </w:rPr>
              <w:t xml:space="preserve"> to the mobile phone plan</w:t>
            </w:r>
            <w:r>
              <w:rPr>
                <w:rFonts w:asciiTheme="minorHAnsi" w:hAnsiTheme="minorHAnsi"/>
                <w:color w:val="auto"/>
              </w:rPr>
              <w:t>,</w:t>
            </w:r>
          </w:p>
          <w:p w14:paraId="6B314AAE" w14:textId="19340062" w:rsidR="007B690C" w:rsidRPr="009A2205"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h</w:t>
            </w:r>
            <w:r w:rsidR="007B690C" w:rsidRPr="007B690C">
              <w:rPr>
                <w:rFonts w:asciiTheme="minorHAnsi" w:hAnsiTheme="minorHAnsi"/>
                <w:color w:val="auto"/>
              </w:rPr>
              <w:t>ave a trained Anti-Racism Contact Officer who assists the principal to lead anti-racism education and address incidents of racism.</w:t>
            </w:r>
          </w:p>
        </w:tc>
        <w:tc>
          <w:tcPr>
            <w:tcW w:w="3827" w:type="dxa"/>
            <w:tcBorders>
              <w:top w:val="single" w:sz="24" w:space="0" w:color="C00000"/>
              <w:left w:val="single" w:sz="4" w:space="0" w:color="000000" w:themeColor="text1"/>
              <w:bottom w:val="single" w:sz="4" w:space="0" w:color="000000" w:themeColor="text1"/>
              <w:right w:val="single" w:sz="4" w:space="0" w:color="000000" w:themeColor="text1"/>
            </w:tcBorders>
          </w:tcPr>
          <w:p w14:paraId="5D0ADD49" w14:textId="7748F3CD" w:rsidR="00214154" w:rsidRPr="009A2205" w:rsidRDefault="00303DC6"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c</w:t>
            </w:r>
            <w:r w:rsidR="00214154" w:rsidRPr="009A2205">
              <w:rPr>
                <w:rFonts w:asciiTheme="minorHAnsi" w:hAnsiTheme="minorHAnsi"/>
                <w:color w:val="auto"/>
              </w:rPr>
              <w:t>onduct an annual review of the plan SBSMP</w:t>
            </w:r>
            <w:r>
              <w:rPr>
                <w:rFonts w:asciiTheme="minorHAnsi" w:hAnsiTheme="minorHAnsi"/>
                <w:color w:val="auto"/>
              </w:rPr>
              <w:t>,</w:t>
            </w:r>
          </w:p>
          <w:p w14:paraId="04D81EE7" w14:textId="041797AA" w:rsidR="00214154" w:rsidRPr="009A2205" w:rsidRDefault="00303DC6"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r</w:t>
            </w:r>
            <w:r w:rsidR="00214154" w:rsidRPr="009A2205">
              <w:rPr>
                <w:rFonts w:asciiTheme="minorHAnsi" w:hAnsiTheme="minorHAnsi"/>
                <w:color w:val="auto"/>
              </w:rPr>
              <w:t>eview S</w:t>
            </w:r>
            <w:r w:rsidR="002013E5">
              <w:rPr>
                <w:rFonts w:asciiTheme="minorHAnsi" w:hAnsiTheme="minorHAnsi"/>
                <w:color w:val="auto"/>
              </w:rPr>
              <w:t>chool Bytes d</w:t>
            </w:r>
            <w:r w:rsidR="00214154" w:rsidRPr="009A2205">
              <w:rPr>
                <w:rFonts w:asciiTheme="minorHAnsi" w:hAnsiTheme="minorHAnsi"/>
                <w:color w:val="auto"/>
              </w:rPr>
              <w:t>ata and respond to matters in a timely manner,</w:t>
            </w:r>
          </w:p>
          <w:p w14:paraId="72262E2D" w14:textId="4CB10A57" w:rsidR="00214154" w:rsidRPr="009A2205"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f</w:t>
            </w:r>
            <w:r w:rsidR="00214154" w:rsidRPr="009A2205">
              <w:rPr>
                <w:rFonts w:asciiTheme="minorHAnsi" w:hAnsiTheme="minorHAnsi"/>
                <w:color w:val="auto"/>
              </w:rPr>
              <w:t>rom data, refer students to the Learning Wellbeing team to action structured and effective strategies,</w:t>
            </w:r>
          </w:p>
          <w:p w14:paraId="3DC65F45" w14:textId="7F67B4E8" w:rsidR="00214154" w:rsidRPr="009A2205"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e</w:t>
            </w:r>
            <w:r w:rsidR="00214154" w:rsidRPr="009A2205">
              <w:rPr>
                <w:rFonts w:asciiTheme="minorHAnsi" w:hAnsiTheme="minorHAnsi"/>
                <w:color w:val="auto"/>
              </w:rPr>
              <w:t>xtract relevant data from S</w:t>
            </w:r>
            <w:r w:rsidR="002013E5">
              <w:rPr>
                <w:rFonts w:asciiTheme="minorHAnsi" w:hAnsiTheme="minorHAnsi"/>
                <w:color w:val="auto"/>
              </w:rPr>
              <w:t>chool Bytes</w:t>
            </w:r>
            <w:r w:rsidR="00214154" w:rsidRPr="009A2205">
              <w:rPr>
                <w:rFonts w:asciiTheme="minorHAnsi" w:hAnsiTheme="minorHAnsi"/>
                <w:color w:val="auto"/>
              </w:rPr>
              <w:t xml:space="preserve"> and where necessary engage internal support and/or </w:t>
            </w:r>
            <w:proofErr w:type="spellStart"/>
            <w:r w:rsidR="00214154" w:rsidRPr="009A2205">
              <w:rPr>
                <w:rFonts w:asciiTheme="minorHAnsi" w:hAnsiTheme="minorHAnsi"/>
                <w:color w:val="auto"/>
              </w:rPr>
              <w:t>T</w:t>
            </w:r>
            <w:r w:rsidR="002013E5">
              <w:rPr>
                <w:rFonts w:asciiTheme="minorHAnsi" w:hAnsiTheme="minorHAnsi"/>
                <w:color w:val="auto"/>
              </w:rPr>
              <w:t>A</w:t>
            </w:r>
            <w:r w:rsidR="00214154" w:rsidRPr="009A2205">
              <w:rPr>
                <w:rFonts w:asciiTheme="minorHAnsi" w:hAnsiTheme="minorHAnsi"/>
                <w:color w:val="auto"/>
              </w:rPr>
              <w:t>aS</w:t>
            </w:r>
            <w:proofErr w:type="spellEnd"/>
            <w:r>
              <w:rPr>
                <w:rFonts w:asciiTheme="minorHAnsi" w:hAnsiTheme="minorHAnsi"/>
                <w:color w:val="auto"/>
              </w:rPr>
              <w:t>,</w:t>
            </w:r>
          </w:p>
          <w:p w14:paraId="7E41BBB2" w14:textId="37585D36" w:rsidR="00214154" w:rsidRPr="009A2205"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p</w:t>
            </w:r>
            <w:r w:rsidR="00214154" w:rsidRPr="009A2205">
              <w:rPr>
                <w:rFonts w:asciiTheme="minorHAnsi" w:hAnsiTheme="minorHAnsi"/>
                <w:color w:val="auto"/>
              </w:rPr>
              <w:t>rovide teachers and other school staff with wellbeing support and professional development to discourage, prevent, identify and respond to negative and bullying behaviour from students</w:t>
            </w:r>
            <w:r>
              <w:rPr>
                <w:rFonts w:asciiTheme="minorHAnsi" w:hAnsiTheme="minorHAnsi"/>
                <w:color w:val="auto"/>
              </w:rPr>
              <w:t>,</w:t>
            </w:r>
          </w:p>
          <w:p w14:paraId="1602C5BE" w14:textId="10185263" w:rsidR="00214154"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w</w:t>
            </w:r>
            <w:r w:rsidR="00214154" w:rsidRPr="009A2205">
              <w:rPr>
                <w:rFonts w:asciiTheme="minorHAnsi" w:hAnsiTheme="minorHAnsi"/>
                <w:color w:val="auto"/>
              </w:rPr>
              <w:t>ork in partnership with key stakeholders as part of individual intervention, learning support, or as a shared initiative to design plans or pathways</w:t>
            </w:r>
            <w:r>
              <w:rPr>
                <w:rFonts w:asciiTheme="minorHAnsi" w:hAnsiTheme="minorHAnsi"/>
                <w:color w:val="auto"/>
              </w:rPr>
              <w:t>,</w:t>
            </w:r>
          </w:p>
          <w:p w14:paraId="496505CE" w14:textId="7DFC2A96" w:rsidR="00214154"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e</w:t>
            </w:r>
            <w:r w:rsidR="00377264">
              <w:rPr>
                <w:rFonts w:asciiTheme="minorHAnsi" w:hAnsiTheme="minorHAnsi"/>
                <w:color w:val="auto"/>
              </w:rPr>
              <w:t xml:space="preserve">nsure all staff are aware of the exemption </w:t>
            </w:r>
            <w:r w:rsidR="000D20D8">
              <w:rPr>
                <w:rFonts w:asciiTheme="minorHAnsi" w:hAnsiTheme="minorHAnsi"/>
                <w:color w:val="auto"/>
              </w:rPr>
              <w:t>for a student to use a mobile phone</w:t>
            </w:r>
            <w:r>
              <w:rPr>
                <w:rFonts w:asciiTheme="minorHAnsi" w:hAnsiTheme="minorHAnsi"/>
                <w:color w:val="auto"/>
              </w:rPr>
              <w:t>,</w:t>
            </w:r>
          </w:p>
          <w:p w14:paraId="07F01AD0" w14:textId="57E09A63" w:rsidR="009B78C4" w:rsidRPr="00083A46" w:rsidRDefault="00F009EA" w:rsidP="007245D4">
            <w:pPr>
              <w:pStyle w:val="ListParagraph"/>
              <w:widowControl w:val="0"/>
              <w:numPr>
                <w:ilvl w:val="0"/>
                <w:numId w:val="11"/>
              </w:numPr>
              <w:suppressAutoHyphens w:val="0"/>
              <w:autoSpaceDE w:val="0"/>
              <w:autoSpaceDN w:val="0"/>
              <w:spacing w:after="120"/>
              <w:contextualSpacing w:val="0"/>
              <w:rPr>
                <w:rFonts w:asciiTheme="minorHAnsi" w:hAnsiTheme="minorHAnsi"/>
                <w:color w:val="auto"/>
              </w:rPr>
            </w:pPr>
            <w:r>
              <w:rPr>
                <w:rFonts w:asciiTheme="minorHAnsi" w:hAnsiTheme="minorHAnsi"/>
                <w:color w:val="auto"/>
              </w:rPr>
              <w:t>e</w:t>
            </w:r>
            <w:r w:rsidR="001B3996">
              <w:rPr>
                <w:rFonts w:asciiTheme="minorHAnsi" w:hAnsiTheme="minorHAnsi"/>
                <w:color w:val="auto"/>
              </w:rPr>
              <w:t xml:space="preserve">nsure that at least one member of staff </w:t>
            </w:r>
            <w:r w:rsidR="0044274D">
              <w:rPr>
                <w:rFonts w:asciiTheme="minorHAnsi" w:hAnsiTheme="minorHAnsi"/>
                <w:color w:val="auto"/>
              </w:rPr>
              <w:t>has completed t</w:t>
            </w:r>
            <w:r w:rsidR="001B3996" w:rsidRPr="001B3996">
              <w:rPr>
                <w:rFonts w:asciiTheme="minorHAnsi" w:hAnsiTheme="minorHAnsi"/>
                <w:color w:val="auto"/>
              </w:rPr>
              <w:t>he Anti-Racism Policy Training course to increase staff understanding of the nature and impact of racism, familiarise staff with the revised Anti-Racism Policy and increase staff understanding of their responsibilities in implementing the policy.</w:t>
            </w:r>
          </w:p>
        </w:tc>
      </w:tr>
    </w:tbl>
    <w:p w14:paraId="37A0CA16" w14:textId="6FC8F88A" w:rsidR="408909F6" w:rsidRDefault="408909F6" w:rsidP="00401EF5">
      <w:pPr>
        <w:pStyle w:val="BodyText"/>
        <w:jc w:val="center"/>
      </w:pPr>
      <w:r>
        <w:rPr>
          <w:noProof/>
        </w:rPr>
        <w:lastRenderedPageBreak/>
        <w:drawing>
          <wp:inline distT="0" distB="0" distL="0" distR="0" wp14:anchorId="5E51C336" wp14:editId="28C707AA">
            <wp:extent cx="5740400" cy="3778178"/>
            <wp:effectExtent l="0" t="0" r="0" b="0"/>
            <wp:docPr id="87002020" name="Picture 87002020" descr="A visual depiction of the steps to follow in developing and implementing the School Behaviour Support and Management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2020" name="Picture 87002020" descr="A visual depiction of the steps to follow in developing and implementing the School Behaviour Support and Management Plan. "/>
                    <pic:cNvPicPr/>
                  </pic:nvPicPr>
                  <pic:blipFill>
                    <a:blip r:embed="rId26">
                      <a:extLst>
                        <a:ext uri="{C183D7F6-B498-43B3-948B-1728B52AA6E4}">
                          <adec:decorative xmlns:a16="http://schemas.microsoft.com/office/drawing/2014/main" xmlns:a1611="http://schemas.microsoft.com/office/drawing/2016/11/main"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tretch>
                      <a:fillRect/>
                    </a:stretch>
                  </pic:blipFill>
                  <pic:spPr>
                    <a:xfrm>
                      <a:off x="0" y="0"/>
                      <a:ext cx="5753578" cy="3786851"/>
                    </a:xfrm>
                    <a:prstGeom prst="rect">
                      <a:avLst/>
                    </a:prstGeom>
                  </pic:spPr>
                </pic:pic>
              </a:graphicData>
            </a:graphic>
          </wp:inline>
        </w:drawing>
      </w:r>
    </w:p>
    <w:p w14:paraId="64A603E4" w14:textId="6F77C69F" w:rsidR="408909F6" w:rsidRDefault="408909F6" w:rsidP="524E444F">
      <w:pPr>
        <w:pStyle w:val="Caption"/>
      </w:pPr>
      <w:r>
        <w:t>Figure 1 Implementing the School Behaviour Support and Management Plan</w:t>
      </w:r>
    </w:p>
    <w:p w14:paraId="05F32023" w14:textId="77777777" w:rsidR="00A048D9" w:rsidRPr="00401EF5" w:rsidRDefault="00A048D9" w:rsidP="00A76F03">
      <w:pPr>
        <w:spacing w:before="70"/>
        <w:jc w:val="both"/>
        <w:rPr>
          <w:rFonts w:asciiTheme="minorHAnsi" w:hAnsiTheme="minorHAnsi"/>
          <w:bCs/>
          <w:color w:val="002664" w:themeColor="text2"/>
          <w:sz w:val="12"/>
          <w:szCs w:val="12"/>
        </w:rPr>
      </w:pPr>
    </w:p>
    <w:p w14:paraId="161BC264" w14:textId="4872AEAB" w:rsidR="00A76F03" w:rsidRPr="00A76F03" w:rsidRDefault="00654E45" w:rsidP="00A76F03">
      <w:pPr>
        <w:spacing w:before="70"/>
        <w:jc w:val="both"/>
        <w:rPr>
          <w:rFonts w:asciiTheme="minorHAnsi" w:hAnsiTheme="minorHAnsi"/>
          <w:bCs/>
          <w:color w:val="002664" w:themeColor="text2"/>
          <w:sz w:val="28"/>
          <w:szCs w:val="28"/>
        </w:rPr>
      </w:pPr>
      <w:r>
        <w:rPr>
          <w:rFonts w:asciiTheme="minorHAnsi" w:hAnsiTheme="minorHAnsi"/>
          <w:bCs/>
          <w:color w:val="002664" w:themeColor="text2"/>
          <w:sz w:val="28"/>
          <w:szCs w:val="28"/>
        </w:rPr>
        <w:t>Our</w:t>
      </w:r>
      <w:r w:rsidR="00A76F03" w:rsidRPr="00A76F03">
        <w:rPr>
          <w:rFonts w:asciiTheme="minorHAnsi" w:hAnsiTheme="minorHAnsi"/>
          <w:bCs/>
          <w:color w:val="002664" w:themeColor="text2"/>
          <w:sz w:val="28"/>
          <w:szCs w:val="28"/>
        </w:rPr>
        <w:t xml:space="preserve"> </w:t>
      </w:r>
      <w:r w:rsidR="007C32D7">
        <w:rPr>
          <w:rFonts w:asciiTheme="minorHAnsi" w:hAnsiTheme="minorHAnsi"/>
          <w:bCs/>
          <w:color w:val="002664" w:themeColor="text2"/>
          <w:sz w:val="28"/>
          <w:szCs w:val="28"/>
        </w:rPr>
        <w:t xml:space="preserve">behaviour </w:t>
      </w:r>
      <w:r w:rsidR="00796881">
        <w:rPr>
          <w:rFonts w:asciiTheme="minorHAnsi" w:hAnsiTheme="minorHAnsi"/>
          <w:bCs/>
          <w:color w:val="002664" w:themeColor="text2"/>
          <w:sz w:val="28"/>
          <w:szCs w:val="28"/>
        </w:rPr>
        <w:t>initiatives</w:t>
      </w:r>
    </w:p>
    <w:p w14:paraId="2D0A25B3" w14:textId="71C4DA5B" w:rsidR="007A777A" w:rsidRDefault="006B2767" w:rsidP="00A76F03">
      <w:pPr>
        <w:pStyle w:val="BodyText"/>
        <w:spacing w:line="244" w:lineRule="auto"/>
        <w:ind w:right="670"/>
        <w:jc w:val="both"/>
      </w:pPr>
      <w:r>
        <w:t>Ballina</w:t>
      </w:r>
      <w:r w:rsidR="0038451B">
        <w:t xml:space="preserve"> Public School </w:t>
      </w:r>
      <w:r w:rsidR="00CB0997">
        <w:t>engages with and is supported by</w:t>
      </w:r>
      <w:r w:rsidR="0038451B">
        <w:t xml:space="preserve"> </w:t>
      </w:r>
      <w:r w:rsidR="7129B434">
        <w:t>the</w:t>
      </w:r>
      <w:r w:rsidR="1DE1956F">
        <w:t xml:space="preserve"> ‘</w:t>
      </w:r>
      <w:hyperlink r:id="rId27">
        <w:r w:rsidR="1DE1956F" w:rsidRPr="5664F2DD">
          <w:rPr>
            <w:rStyle w:val="Hyperlink"/>
          </w:rPr>
          <w:t xml:space="preserve">Team </w:t>
        </w:r>
        <w:r w:rsidR="002013E5">
          <w:rPr>
            <w:rStyle w:val="Hyperlink"/>
          </w:rPr>
          <w:t>A</w:t>
        </w:r>
        <w:r w:rsidR="1DE1956F" w:rsidRPr="5664F2DD">
          <w:rPr>
            <w:rStyle w:val="Hyperlink"/>
          </w:rPr>
          <w:t xml:space="preserve">round </w:t>
        </w:r>
        <w:r w:rsidR="2EAACFC0" w:rsidRPr="5664F2DD">
          <w:rPr>
            <w:rStyle w:val="Hyperlink"/>
          </w:rPr>
          <w:t>a School</w:t>
        </w:r>
      </w:hyperlink>
      <w:r w:rsidR="00CB0997">
        <w:t>’ (</w:t>
      </w:r>
      <w:proofErr w:type="spellStart"/>
      <w:r w:rsidR="00CB0997">
        <w:t>T</w:t>
      </w:r>
      <w:r w:rsidR="002013E5">
        <w:t>A</w:t>
      </w:r>
      <w:r w:rsidR="00CB0997">
        <w:t>aS</w:t>
      </w:r>
      <w:proofErr w:type="spellEnd"/>
      <w:r w:rsidR="00CB0997">
        <w:t xml:space="preserve">) </w:t>
      </w:r>
      <w:r w:rsidR="00D34901">
        <w:t>which comprises</w:t>
      </w:r>
      <w:r w:rsidR="004408B8">
        <w:t xml:space="preserve"> </w:t>
      </w:r>
      <w:r w:rsidR="001F4981">
        <w:t xml:space="preserve">Delivery Support </w:t>
      </w:r>
      <w:r w:rsidR="004408B8">
        <w:t xml:space="preserve">representatives </w:t>
      </w:r>
      <w:r w:rsidR="008A0C86">
        <w:t xml:space="preserve">such as </w:t>
      </w:r>
      <w:r w:rsidR="001F4981">
        <w:t>‘Learning and Wellbein</w:t>
      </w:r>
      <w:r w:rsidR="00071F57">
        <w:t>g’, ‘</w:t>
      </w:r>
      <w:r w:rsidR="002013E5">
        <w:t>Support and Interagency Coordinator</w:t>
      </w:r>
      <w:r w:rsidR="00071F57">
        <w:t>’</w:t>
      </w:r>
      <w:r w:rsidR="00290D2B">
        <w:t xml:space="preserve">, </w:t>
      </w:r>
      <w:r w:rsidR="002013E5">
        <w:t xml:space="preserve">Home School Liaison Officer (HSLO), </w:t>
      </w:r>
      <w:r w:rsidR="00290D2B">
        <w:t>an ‘NDIS Coordinator’ as well as the ‘Aboriginal Community Liaison Officer</w:t>
      </w:r>
      <w:r w:rsidR="00A81524">
        <w:t>’</w:t>
      </w:r>
      <w:r w:rsidR="00290D2B">
        <w:t xml:space="preserve"> (ACLO)</w:t>
      </w:r>
      <w:r w:rsidR="00A81524">
        <w:t>, and ‘Aboriginal Attendance Officer’ (AAO).</w:t>
      </w:r>
    </w:p>
    <w:tbl>
      <w:tblPr>
        <w:tblStyle w:val="ListTable3-Accent2"/>
        <w:tblW w:w="5284" w:type="pct"/>
        <w:tblInd w:w="-289" w:type="dxa"/>
        <w:tblLayout w:type="fixed"/>
        <w:tblLook w:val="04A0" w:firstRow="1" w:lastRow="0" w:firstColumn="1" w:lastColumn="0" w:noHBand="0" w:noVBand="1"/>
      </w:tblPr>
      <w:tblGrid>
        <w:gridCol w:w="1417"/>
        <w:gridCol w:w="1418"/>
        <w:gridCol w:w="6238"/>
        <w:gridCol w:w="1700"/>
      </w:tblGrid>
      <w:tr w:rsidR="00B5541A" w:rsidRPr="003A4790" w14:paraId="59BE6F31" w14:textId="77777777" w:rsidTr="00A43A6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8" w:type="pct"/>
          </w:tcPr>
          <w:p w14:paraId="67796877" w14:textId="77777777" w:rsidR="00B5541A" w:rsidRPr="003A4790" w:rsidRDefault="00B5541A">
            <w:pPr>
              <w:pStyle w:val="BodyText"/>
              <w:rPr>
                <w:color w:val="FFFFFF" w:themeColor="background1"/>
              </w:rPr>
            </w:pPr>
            <w:r w:rsidRPr="003A4790">
              <w:rPr>
                <w:color w:val="FFFFFF" w:themeColor="background1"/>
              </w:rPr>
              <w:t>Care Continuum</w:t>
            </w:r>
          </w:p>
        </w:tc>
        <w:tc>
          <w:tcPr>
            <w:tcW w:w="658" w:type="pct"/>
          </w:tcPr>
          <w:p w14:paraId="37A982FC" w14:textId="77777777" w:rsidR="00B5541A" w:rsidRPr="003A4790" w:rsidRDefault="00B5541A">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A4790">
              <w:rPr>
                <w:color w:val="FFFFFF" w:themeColor="background1"/>
              </w:rPr>
              <w:t>Strategy or Program</w:t>
            </w:r>
          </w:p>
        </w:tc>
        <w:tc>
          <w:tcPr>
            <w:tcW w:w="2895" w:type="pct"/>
          </w:tcPr>
          <w:p w14:paraId="7D12CAA5" w14:textId="77777777" w:rsidR="00B5541A" w:rsidRPr="003A4790" w:rsidRDefault="00B5541A">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A4790">
              <w:rPr>
                <w:color w:val="FFFFFF" w:themeColor="background1"/>
              </w:rPr>
              <w:t>Details</w:t>
            </w:r>
          </w:p>
        </w:tc>
        <w:tc>
          <w:tcPr>
            <w:tcW w:w="789" w:type="pct"/>
          </w:tcPr>
          <w:p w14:paraId="54F5189F" w14:textId="77777777" w:rsidR="00B5541A" w:rsidRPr="003A4790" w:rsidRDefault="00B5541A">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A4790">
              <w:rPr>
                <w:color w:val="FFFFFF" w:themeColor="background1"/>
              </w:rPr>
              <w:t>Audience</w:t>
            </w:r>
          </w:p>
        </w:tc>
      </w:tr>
      <w:tr w:rsidR="00B5541A" w:rsidRPr="003A4790" w14:paraId="30A67842" w14:textId="77777777" w:rsidTr="00A43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8" w:type="pct"/>
          </w:tcPr>
          <w:p w14:paraId="79BC860F" w14:textId="77777777" w:rsidR="00B5541A" w:rsidRPr="00484F09" w:rsidRDefault="00B5541A">
            <w:pPr>
              <w:pStyle w:val="BodyText"/>
              <w:rPr>
                <w:sz w:val="20"/>
                <w:szCs w:val="20"/>
              </w:rPr>
            </w:pPr>
            <w:r w:rsidRPr="00484F09">
              <w:rPr>
                <w:sz w:val="20"/>
                <w:szCs w:val="20"/>
              </w:rPr>
              <w:t>Prevention</w:t>
            </w:r>
            <w:r>
              <w:rPr>
                <w:sz w:val="20"/>
                <w:szCs w:val="20"/>
              </w:rPr>
              <w:t xml:space="preserve"> &amp; Early Intervention</w:t>
            </w:r>
          </w:p>
        </w:tc>
        <w:tc>
          <w:tcPr>
            <w:tcW w:w="658" w:type="pct"/>
          </w:tcPr>
          <w:p w14:paraId="506FF6CB" w14:textId="77777777" w:rsidR="00B5541A" w:rsidRPr="00484F09" w:rsidRDefault="00B5541A">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484F09">
              <w:rPr>
                <w:sz w:val="20"/>
                <w:szCs w:val="20"/>
              </w:rPr>
              <w:t>Positive Behaviour for Learning</w:t>
            </w:r>
          </w:p>
        </w:tc>
        <w:tc>
          <w:tcPr>
            <w:tcW w:w="2895" w:type="pct"/>
          </w:tcPr>
          <w:p w14:paraId="725BA1A2" w14:textId="77777777" w:rsidR="00B5541A" w:rsidRPr="00484F09" w:rsidRDefault="00B5541A">
            <w:pPr>
              <w:pStyle w:val="BodyText"/>
              <w:spacing w:before="1" w:line="244" w:lineRule="auto"/>
              <w:cnfStyle w:val="000000100000" w:firstRow="0" w:lastRow="0" w:firstColumn="0" w:lastColumn="0" w:oddVBand="0" w:evenVBand="0" w:oddHBand="1" w:evenHBand="0" w:firstRowFirstColumn="0" w:firstRowLastColumn="0" w:lastRowFirstColumn="0" w:lastRowLastColumn="0"/>
              <w:rPr>
                <w:sz w:val="20"/>
                <w:szCs w:val="20"/>
              </w:rPr>
            </w:pPr>
            <w:r w:rsidRPr="00484F09">
              <w:rPr>
                <w:sz w:val="20"/>
                <w:szCs w:val="20"/>
              </w:rPr>
              <w:t xml:space="preserve">A whole school approach to develop a safe, positive learning environment by teaching students how to be safe, positive learners and how to respond appropriately to bullying behaviour, how to avoid escalating conflict and what to do if they witness others being bullied. We will teach our students to be resilient to bullying in all forms. </w:t>
            </w:r>
          </w:p>
          <w:p w14:paraId="4054C687" w14:textId="173D1C08" w:rsidR="00B5541A" w:rsidRPr="00484F09" w:rsidRDefault="00B5541A">
            <w:pPr>
              <w:pStyle w:val="BodyText"/>
              <w:spacing w:before="1" w:line="244" w:lineRule="auto"/>
              <w:cnfStyle w:val="000000100000" w:firstRow="0" w:lastRow="0" w:firstColumn="0" w:lastColumn="0" w:oddVBand="0" w:evenVBand="0" w:oddHBand="1" w:evenHBand="0" w:firstRowFirstColumn="0" w:firstRowLastColumn="0" w:lastRowFirstColumn="0" w:lastRowLastColumn="0"/>
              <w:rPr>
                <w:sz w:val="20"/>
                <w:szCs w:val="20"/>
              </w:rPr>
            </w:pPr>
            <w:r w:rsidRPr="00484F09">
              <w:rPr>
                <w:sz w:val="20"/>
                <w:szCs w:val="20"/>
              </w:rPr>
              <w:t xml:space="preserve">We implement weekly PBL Lessons that is informed by behaviour and student data collected at school </w:t>
            </w:r>
            <w:r>
              <w:rPr>
                <w:sz w:val="20"/>
                <w:szCs w:val="20"/>
              </w:rPr>
              <w:t>as a preventative approach.</w:t>
            </w:r>
          </w:p>
        </w:tc>
        <w:tc>
          <w:tcPr>
            <w:tcW w:w="789" w:type="pct"/>
          </w:tcPr>
          <w:p w14:paraId="0F50FA7E" w14:textId="77777777" w:rsidR="00B5541A" w:rsidRPr="0024442F" w:rsidRDefault="00B5541A">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24442F">
              <w:rPr>
                <w:sz w:val="20"/>
                <w:szCs w:val="20"/>
              </w:rPr>
              <w:t>All Students, Staff &amp; Families</w:t>
            </w:r>
          </w:p>
        </w:tc>
      </w:tr>
      <w:tr w:rsidR="00726E37" w:rsidRPr="003A4790" w14:paraId="04A6F444" w14:textId="77777777" w:rsidTr="00A43A6B">
        <w:trPr>
          <w:trHeight w:val="20"/>
        </w:trPr>
        <w:tc>
          <w:tcPr>
            <w:cnfStyle w:val="001000000000" w:firstRow="0" w:lastRow="0" w:firstColumn="1" w:lastColumn="0" w:oddVBand="0" w:evenVBand="0" w:oddHBand="0" w:evenHBand="0" w:firstRowFirstColumn="0" w:firstRowLastColumn="0" w:lastRowFirstColumn="0" w:lastRowLastColumn="0"/>
            <w:tcW w:w="658" w:type="pct"/>
          </w:tcPr>
          <w:p w14:paraId="164B6F4B" w14:textId="377D674D" w:rsidR="00726E37" w:rsidRPr="00E42E67" w:rsidRDefault="00726E37" w:rsidP="00726E37">
            <w:pPr>
              <w:pStyle w:val="BodyText"/>
              <w:rPr>
                <w:sz w:val="20"/>
                <w:szCs w:val="20"/>
              </w:rPr>
            </w:pPr>
            <w:r w:rsidRPr="00E42E67">
              <w:rPr>
                <w:sz w:val="20"/>
                <w:szCs w:val="20"/>
              </w:rPr>
              <w:t>Prevention</w:t>
            </w:r>
          </w:p>
        </w:tc>
        <w:tc>
          <w:tcPr>
            <w:tcW w:w="658" w:type="pct"/>
          </w:tcPr>
          <w:p w14:paraId="587BED42" w14:textId="77777777" w:rsidR="00726E37" w:rsidRPr="00E42E67" w:rsidRDefault="00E42E67" w:rsidP="00726E3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Caught You</w:t>
            </w:r>
          </w:p>
          <w:p w14:paraId="66F95AA6" w14:textId="2A9AE72A" w:rsidR="00E42E67" w:rsidRPr="00E42E67" w:rsidRDefault="00E42E67" w:rsidP="00726E3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Awards</w:t>
            </w:r>
          </w:p>
        </w:tc>
        <w:tc>
          <w:tcPr>
            <w:tcW w:w="2895" w:type="pct"/>
          </w:tcPr>
          <w:p w14:paraId="0FA58579" w14:textId="14BB364E" w:rsidR="00726E37" w:rsidRPr="00E42E67" w:rsidRDefault="00726E37" w:rsidP="00726E37">
            <w:pPr>
              <w:pStyle w:val="Body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E42E67">
              <w:rPr>
                <w:sz w:val="20"/>
                <w:szCs w:val="20"/>
              </w:rPr>
              <w:t xml:space="preserve">Students receive </w:t>
            </w:r>
            <w:r w:rsidR="00000609" w:rsidRPr="00E42E67">
              <w:rPr>
                <w:sz w:val="20"/>
                <w:szCs w:val="20"/>
              </w:rPr>
              <w:t>a Caught</w:t>
            </w:r>
            <w:r w:rsidR="00E42E67" w:rsidRPr="00E42E67">
              <w:rPr>
                <w:sz w:val="20"/>
                <w:szCs w:val="20"/>
              </w:rPr>
              <w:t xml:space="preserve"> You </w:t>
            </w:r>
            <w:r w:rsidRPr="00E42E67">
              <w:rPr>
                <w:sz w:val="20"/>
                <w:szCs w:val="20"/>
              </w:rPr>
              <w:t>ticket for demonstrating our school values which are</w:t>
            </w:r>
            <w:r w:rsidR="00821CBF">
              <w:rPr>
                <w:sz w:val="20"/>
                <w:szCs w:val="20"/>
              </w:rPr>
              <w:t>:</w:t>
            </w:r>
            <w:r w:rsidRPr="00E42E67">
              <w:rPr>
                <w:sz w:val="20"/>
                <w:szCs w:val="20"/>
              </w:rPr>
              <w:t xml:space="preserve"> </w:t>
            </w:r>
          </w:p>
          <w:p w14:paraId="5BFE2B9A" w14:textId="2AF7151F" w:rsidR="00726E37" w:rsidRPr="00E42E67" w:rsidRDefault="00726E37" w:rsidP="00726E37">
            <w:pPr>
              <w:pStyle w:val="Body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E42E67">
              <w:rPr>
                <w:sz w:val="20"/>
                <w:szCs w:val="20"/>
              </w:rPr>
              <w:t xml:space="preserve">I am </w:t>
            </w:r>
            <w:r w:rsidR="00E42E67" w:rsidRPr="00E42E67">
              <w:rPr>
                <w:sz w:val="20"/>
                <w:szCs w:val="20"/>
              </w:rPr>
              <w:t>safe</w:t>
            </w:r>
          </w:p>
          <w:p w14:paraId="40DB9913" w14:textId="2FA97B35" w:rsidR="00726E37" w:rsidRPr="00E42E67" w:rsidRDefault="00726E37" w:rsidP="00726E37">
            <w:pPr>
              <w:pStyle w:val="Body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E42E67">
              <w:rPr>
                <w:sz w:val="20"/>
                <w:szCs w:val="20"/>
              </w:rPr>
              <w:t xml:space="preserve">I am </w:t>
            </w:r>
            <w:r w:rsidR="00E42E67" w:rsidRPr="00E42E67">
              <w:rPr>
                <w:sz w:val="20"/>
                <w:szCs w:val="20"/>
              </w:rPr>
              <w:t>fair</w:t>
            </w:r>
          </w:p>
          <w:p w14:paraId="438C377B" w14:textId="5EDBF044" w:rsidR="00726E37" w:rsidRPr="00E42E67" w:rsidRDefault="00726E37" w:rsidP="00726E37">
            <w:pPr>
              <w:pStyle w:val="Body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E42E67">
              <w:rPr>
                <w:sz w:val="20"/>
                <w:szCs w:val="20"/>
              </w:rPr>
              <w:t xml:space="preserve">I am </w:t>
            </w:r>
            <w:r w:rsidR="00E42E67" w:rsidRPr="00E42E67">
              <w:rPr>
                <w:sz w:val="20"/>
                <w:szCs w:val="20"/>
              </w:rPr>
              <w:t>a learner</w:t>
            </w:r>
          </w:p>
          <w:p w14:paraId="07177A4F" w14:textId="756A33C7" w:rsidR="00726E37" w:rsidRPr="00E42E67" w:rsidRDefault="00726E37" w:rsidP="00726E37">
            <w:pPr>
              <w:pStyle w:val="BodyText"/>
              <w:spacing w:before="1" w:line="244" w:lineRule="auto"/>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Students are also able to receive a</w:t>
            </w:r>
            <w:r w:rsidR="00E42E67" w:rsidRPr="00E42E67">
              <w:rPr>
                <w:sz w:val="20"/>
                <w:szCs w:val="20"/>
              </w:rPr>
              <w:t xml:space="preserve"> Caught You </w:t>
            </w:r>
            <w:r w:rsidRPr="00E42E67">
              <w:rPr>
                <w:sz w:val="20"/>
                <w:szCs w:val="20"/>
              </w:rPr>
              <w:t xml:space="preserve">ticket for displaying the target behaviour of each week or any other </w:t>
            </w:r>
            <w:r w:rsidRPr="00E42E67">
              <w:rPr>
                <w:sz w:val="20"/>
                <w:szCs w:val="20"/>
              </w:rPr>
              <w:lastRenderedPageBreak/>
              <w:t xml:space="preserve">inspiring behaviours. The target behaviour is announced at the beginning of each week and will relate to our core school values. A lesson is taught explicitly within each classroom. </w:t>
            </w:r>
            <w:r w:rsidR="00E42E67" w:rsidRPr="00E42E67">
              <w:rPr>
                <w:sz w:val="20"/>
                <w:szCs w:val="20"/>
              </w:rPr>
              <w:t xml:space="preserve">Caught </w:t>
            </w:r>
            <w:proofErr w:type="gramStart"/>
            <w:r w:rsidR="00821CBF" w:rsidRPr="00E42E67">
              <w:rPr>
                <w:sz w:val="20"/>
                <w:szCs w:val="20"/>
              </w:rPr>
              <w:t>You</w:t>
            </w:r>
            <w:proofErr w:type="gramEnd"/>
            <w:r w:rsidR="00821CBF" w:rsidRPr="00E42E67">
              <w:rPr>
                <w:sz w:val="20"/>
                <w:szCs w:val="20"/>
              </w:rPr>
              <w:t xml:space="preserve"> tickets</w:t>
            </w:r>
            <w:r w:rsidRPr="00E42E67">
              <w:rPr>
                <w:sz w:val="20"/>
                <w:szCs w:val="20"/>
              </w:rPr>
              <w:t xml:space="preserve"> </w:t>
            </w:r>
            <w:r w:rsidR="00E42E67" w:rsidRPr="00E42E67">
              <w:rPr>
                <w:sz w:val="20"/>
                <w:szCs w:val="20"/>
              </w:rPr>
              <w:t xml:space="preserve">are </w:t>
            </w:r>
            <w:r w:rsidRPr="00E42E67">
              <w:rPr>
                <w:sz w:val="20"/>
                <w:szCs w:val="20"/>
              </w:rPr>
              <w:t xml:space="preserve">placed in a </w:t>
            </w:r>
            <w:r w:rsidR="00E42E67" w:rsidRPr="00E42E67">
              <w:rPr>
                <w:sz w:val="20"/>
                <w:szCs w:val="20"/>
              </w:rPr>
              <w:t>classroom bucket</w:t>
            </w:r>
            <w:r w:rsidRPr="00E42E67">
              <w:rPr>
                <w:sz w:val="20"/>
                <w:szCs w:val="20"/>
              </w:rPr>
              <w:t xml:space="preserve"> for a draw at assembly</w:t>
            </w:r>
            <w:r w:rsidR="00E42E67" w:rsidRPr="00E42E67">
              <w:rPr>
                <w:sz w:val="20"/>
                <w:szCs w:val="20"/>
              </w:rPr>
              <w:t>. 2</w:t>
            </w:r>
            <w:r w:rsidRPr="00E42E67">
              <w:rPr>
                <w:sz w:val="20"/>
                <w:szCs w:val="20"/>
              </w:rPr>
              <w:t xml:space="preserve"> students</w:t>
            </w:r>
            <w:r w:rsidR="00E42E67" w:rsidRPr="00E42E67">
              <w:rPr>
                <w:sz w:val="20"/>
                <w:szCs w:val="20"/>
              </w:rPr>
              <w:t xml:space="preserve"> from each class</w:t>
            </w:r>
            <w:r w:rsidRPr="00E42E67">
              <w:rPr>
                <w:sz w:val="20"/>
                <w:szCs w:val="20"/>
              </w:rPr>
              <w:t xml:space="preserve"> receive a</w:t>
            </w:r>
            <w:r w:rsidR="00E42E67" w:rsidRPr="00E42E67">
              <w:rPr>
                <w:sz w:val="20"/>
                <w:szCs w:val="20"/>
              </w:rPr>
              <w:t>n icy pole voucher</w:t>
            </w:r>
            <w:r w:rsidRPr="00E42E67">
              <w:rPr>
                <w:sz w:val="20"/>
                <w:szCs w:val="20"/>
              </w:rPr>
              <w:t>.</w:t>
            </w:r>
          </w:p>
        </w:tc>
        <w:tc>
          <w:tcPr>
            <w:tcW w:w="789" w:type="pct"/>
          </w:tcPr>
          <w:p w14:paraId="2ABBE0AC" w14:textId="330264C8" w:rsidR="00726E37" w:rsidRPr="00E42E67" w:rsidRDefault="00726E37" w:rsidP="00726E3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lastRenderedPageBreak/>
              <w:t>Whole School</w:t>
            </w:r>
          </w:p>
        </w:tc>
      </w:tr>
      <w:tr w:rsidR="00B5541A" w:rsidRPr="003A4790" w14:paraId="55E3EA72" w14:textId="77777777" w:rsidTr="00A43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8" w:type="pct"/>
          </w:tcPr>
          <w:p w14:paraId="7D605690" w14:textId="77777777" w:rsidR="00B5541A" w:rsidRPr="00484F09" w:rsidRDefault="00B5541A">
            <w:pPr>
              <w:pStyle w:val="BodyText"/>
              <w:rPr>
                <w:sz w:val="20"/>
                <w:szCs w:val="20"/>
              </w:rPr>
            </w:pPr>
            <w:r>
              <w:rPr>
                <w:sz w:val="20"/>
                <w:szCs w:val="20"/>
              </w:rPr>
              <w:t>Prevention</w:t>
            </w:r>
          </w:p>
        </w:tc>
        <w:tc>
          <w:tcPr>
            <w:tcW w:w="658" w:type="pct"/>
          </w:tcPr>
          <w:p w14:paraId="73E5C34D" w14:textId="77777777" w:rsidR="00B5541A" w:rsidRPr="00484F09" w:rsidRDefault="00B5541A">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Days of Celebration</w:t>
            </w:r>
          </w:p>
        </w:tc>
        <w:tc>
          <w:tcPr>
            <w:tcW w:w="2895" w:type="pct"/>
          </w:tcPr>
          <w:p w14:paraId="50825DE1" w14:textId="48201704" w:rsidR="00B5541A" w:rsidRDefault="006B2767">
            <w:pPr>
              <w:pStyle w:val="BodyText"/>
              <w:spacing w:before="1" w:line="244"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Ballina</w:t>
            </w:r>
            <w:r w:rsidR="00B5541A">
              <w:rPr>
                <w:sz w:val="20"/>
                <w:szCs w:val="20"/>
              </w:rPr>
              <w:t xml:space="preserve"> Public School makes every effort to celebrate inclusion and diversity to make every student feel </w:t>
            </w:r>
            <w:r w:rsidR="00B5541A" w:rsidRPr="003A0E5C">
              <w:rPr>
                <w:color w:val="auto"/>
                <w:sz w:val="20"/>
                <w:szCs w:val="20"/>
              </w:rPr>
              <w:t>known</w:t>
            </w:r>
            <w:r w:rsidR="00B5541A">
              <w:rPr>
                <w:sz w:val="20"/>
                <w:szCs w:val="20"/>
              </w:rPr>
              <w:t>, valued and cared for.</w:t>
            </w:r>
          </w:p>
          <w:p w14:paraId="345852C9" w14:textId="55A9E100" w:rsidR="00B5541A" w:rsidRPr="00484F09" w:rsidRDefault="00B5541A">
            <w:pPr>
              <w:pStyle w:val="BodyText"/>
              <w:spacing w:before="1" w:line="244"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We achieve this by celebrating Harmony Day, Sorry Day, National Day of Action Against Bullying, NAIDOC Week and R U OK Day. </w:t>
            </w:r>
            <w:r w:rsidR="572CC41A" w:rsidRPr="1D08DB03">
              <w:rPr>
                <w:sz w:val="20"/>
                <w:szCs w:val="20"/>
              </w:rPr>
              <w:t>By</w:t>
            </w:r>
            <w:r>
              <w:rPr>
                <w:sz w:val="20"/>
                <w:szCs w:val="20"/>
              </w:rPr>
              <w:t xml:space="preserve"> promoting the importance of social cohesion messages</w:t>
            </w:r>
            <w:r w:rsidR="33D40BE9" w:rsidRPr="1D08DB03">
              <w:rPr>
                <w:sz w:val="20"/>
                <w:szCs w:val="20"/>
              </w:rPr>
              <w:t>,</w:t>
            </w:r>
            <w:r>
              <w:rPr>
                <w:sz w:val="20"/>
                <w:szCs w:val="20"/>
              </w:rPr>
              <w:t xml:space="preserve"> these days of celebration encourage positive behaviours amongst our students.</w:t>
            </w:r>
          </w:p>
        </w:tc>
        <w:tc>
          <w:tcPr>
            <w:tcW w:w="789" w:type="pct"/>
          </w:tcPr>
          <w:p w14:paraId="3B6CBEE3" w14:textId="77777777" w:rsidR="00B5541A" w:rsidRPr="0024442F" w:rsidRDefault="00B5541A">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Whole school</w:t>
            </w:r>
          </w:p>
        </w:tc>
      </w:tr>
      <w:tr w:rsidR="00726E37" w:rsidRPr="003A4790" w14:paraId="21DB6B66" w14:textId="77777777" w:rsidTr="00A43A6B">
        <w:trPr>
          <w:trHeight w:val="20"/>
        </w:trPr>
        <w:tc>
          <w:tcPr>
            <w:cnfStyle w:val="001000000000" w:firstRow="0" w:lastRow="0" w:firstColumn="1" w:lastColumn="0" w:oddVBand="0" w:evenVBand="0" w:oddHBand="0" w:evenHBand="0" w:firstRowFirstColumn="0" w:firstRowLastColumn="0" w:lastRowFirstColumn="0" w:lastRowLastColumn="0"/>
            <w:tcW w:w="658" w:type="pct"/>
          </w:tcPr>
          <w:p w14:paraId="70E03053" w14:textId="5A71D885" w:rsidR="00726E37" w:rsidRPr="00E42E67" w:rsidRDefault="00726E37" w:rsidP="00726E37">
            <w:pPr>
              <w:pStyle w:val="BodyText"/>
              <w:rPr>
                <w:sz w:val="20"/>
                <w:szCs w:val="20"/>
              </w:rPr>
            </w:pPr>
            <w:r w:rsidRPr="00E42E67">
              <w:rPr>
                <w:sz w:val="20"/>
                <w:szCs w:val="20"/>
              </w:rPr>
              <w:t xml:space="preserve">Prevention          </w:t>
            </w:r>
          </w:p>
        </w:tc>
        <w:tc>
          <w:tcPr>
            <w:tcW w:w="658" w:type="pct"/>
          </w:tcPr>
          <w:p w14:paraId="63AAD903" w14:textId="5C8C4267" w:rsidR="00726E37" w:rsidRPr="00E42E67" w:rsidRDefault="00726E37" w:rsidP="00726E3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Child Protection Program</w:t>
            </w:r>
          </w:p>
        </w:tc>
        <w:tc>
          <w:tcPr>
            <w:tcW w:w="2895" w:type="pct"/>
          </w:tcPr>
          <w:p w14:paraId="2C54217B" w14:textId="0BDC4C54" w:rsidR="00726E37" w:rsidRPr="00E42E67" w:rsidRDefault="00726E37" w:rsidP="00726E37">
            <w:pPr>
              <w:pStyle w:val="BodyText"/>
              <w:spacing w:before="1" w:line="244" w:lineRule="auto"/>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Delivery of the mandatory Child Protection Program K-6</w:t>
            </w:r>
          </w:p>
        </w:tc>
        <w:tc>
          <w:tcPr>
            <w:tcW w:w="789" w:type="pct"/>
          </w:tcPr>
          <w:p w14:paraId="1D68DD01" w14:textId="77777777" w:rsidR="00726E37" w:rsidRPr="00E42E67" w:rsidRDefault="00726E37" w:rsidP="00726E3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 xml:space="preserve">All students </w:t>
            </w:r>
          </w:p>
          <w:p w14:paraId="329539E9" w14:textId="5AF32277" w:rsidR="00726E37" w:rsidRPr="00E42E67" w:rsidRDefault="00726E37" w:rsidP="00726E3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K-6</w:t>
            </w:r>
          </w:p>
        </w:tc>
      </w:tr>
      <w:tr w:rsidR="00F729B0" w:rsidRPr="003A4790" w14:paraId="57AFDA25" w14:textId="77777777" w:rsidTr="00A43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8" w:type="pct"/>
          </w:tcPr>
          <w:p w14:paraId="5C0D45C4" w14:textId="32BB77CD" w:rsidR="00F729B0" w:rsidRPr="00E42E67" w:rsidRDefault="00F729B0" w:rsidP="00726E37">
            <w:pPr>
              <w:pStyle w:val="BodyText"/>
              <w:rPr>
                <w:sz w:val="20"/>
                <w:szCs w:val="20"/>
              </w:rPr>
            </w:pPr>
            <w:r>
              <w:rPr>
                <w:sz w:val="20"/>
                <w:szCs w:val="20"/>
              </w:rPr>
              <w:t xml:space="preserve">Prevention </w:t>
            </w:r>
          </w:p>
        </w:tc>
        <w:tc>
          <w:tcPr>
            <w:tcW w:w="658" w:type="pct"/>
          </w:tcPr>
          <w:p w14:paraId="043A634C" w14:textId="4D4B5F11" w:rsidR="00F729B0" w:rsidRPr="00E42E67" w:rsidRDefault="00F729B0" w:rsidP="00726E37">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Second Step Program</w:t>
            </w:r>
          </w:p>
        </w:tc>
        <w:tc>
          <w:tcPr>
            <w:tcW w:w="2895" w:type="pct"/>
          </w:tcPr>
          <w:p w14:paraId="4F000E16" w14:textId="7357C3C2" w:rsidR="00F729B0" w:rsidRPr="00E42E67" w:rsidRDefault="00F729B0" w:rsidP="00F729B0">
            <w:pPr>
              <w:pStyle w:val="BodyText"/>
              <w:spacing w:before="1" w:line="244"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Explicit teaching </w:t>
            </w:r>
            <w:r w:rsidRPr="00F729B0">
              <w:rPr>
                <w:sz w:val="20"/>
                <w:szCs w:val="20"/>
              </w:rPr>
              <w:t>to help students build essential skills</w:t>
            </w:r>
            <w:r>
              <w:rPr>
                <w:sz w:val="20"/>
                <w:szCs w:val="20"/>
              </w:rPr>
              <w:t xml:space="preserve">- </w:t>
            </w:r>
            <w:r w:rsidRPr="00F729B0">
              <w:rPr>
                <w:sz w:val="20"/>
                <w:szCs w:val="20"/>
              </w:rPr>
              <w:t>like fostering empathy, problem solving, and setting goals</w:t>
            </w:r>
            <w:r>
              <w:rPr>
                <w:sz w:val="20"/>
                <w:szCs w:val="20"/>
              </w:rPr>
              <w:t xml:space="preserve">- </w:t>
            </w:r>
            <w:r w:rsidRPr="00F729B0">
              <w:rPr>
                <w:sz w:val="20"/>
                <w:szCs w:val="20"/>
              </w:rPr>
              <w:t>so they can thrive in school and in life.</w:t>
            </w:r>
            <w:r w:rsidRPr="00F729B0">
              <w:rPr>
                <w:rFonts w:ascii="Times New Roman" w:hAnsi="Times New Roman" w:cs="Times New Roman"/>
                <w:sz w:val="20"/>
                <w:szCs w:val="20"/>
              </w:rPr>
              <w:t> </w:t>
            </w:r>
          </w:p>
        </w:tc>
        <w:tc>
          <w:tcPr>
            <w:tcW w:w="789" w:type="pct"/>
          </w:tcPr>
          <w:p w14:paraId="502933AA" w14:textId="333410EA" w:rsidR="00F729B0" w:rsidRPr="00E42E67" w:rsidRDefault="00F729B0" w:rsidP="00726E37">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K-2 students</w:t>
            </w:r>
          </w:p>
        </w:tc>
      </w:tr>
      <w:tr w:rsidR="00E42E67" w:rsidRPr="003A4790" w14:paraId="0AEBA037" w14:textId="77777777" w:rsidTr="00A43A6B">
        <w:trPr>
          <w:trHeight w:val="20"/>
        </w:trPr>
        <w:tc>
          <w:tcPr>
            <w:cnfStyle w:val="001000000000" w:firstRow="0" w:lastRow="0" w:firstColumn="1" w:lastColumn="0" w:oddVBand="0" w:evenVBand="0" w:oddHBand="0" w:evenHBand="0" w:firstRowFirstColumn="0" w:firstRowLastColumn="0" w:lastRowFirstColumn="0" w:lastRowLastColumn="0"/>
            <w:tcW w:w="658" w:type="pct"/>
          </w:tcPr>
          <w:p w14:paraId="5B9422D8" w14:textId="6CA4FBE8" w:rsidR="00E42E67" w:rsidRPr="00E42E67" w:rsidRDefault="00E42E67" w:rsidP="00E42E67">
            <w:pPr>
              <w:pStyle w:val="BodyText"/>
              <w:rPr>
                <w:i/>
                <w:iCs/>
                <w:sz w:val="20"/>
                <w:szCs w:val="20"/>
              </w:rPr>
            </w:pPr>
            <w:r w:rsidRPr="00E42E67">
              <w:rPr>
                <w:sz w:val="20"/>
                <w:szCs w:val="20"/>
              </w:rPr>
              <w:t>Prevention</w:t>
            </w:r>
          </w:p>
        </w:tc>
        <w:tc>
          <w:tcPr>
            <w:tcW w:w="658" w:type="pct"/>
          </w:tcPr>
          <w:p w14:paraId="5D09A470" w14:textId="1060D883" w:rsidR="00E42E67" w:rsidRPr="00E42E67" w:rsidRDefault="00E42E67" w:rsidP="00E42E67">
            <w:pPr>
              <w:pStyle w:val="BodyText"/>
              <w:cnfStyle w:val="000000000000" w:firstRow="0" w:lastRow="0" w:firstColumn="0" w:lastColumn="0" w:oddVBand="0" w:evenVBand="0" w:oddHBand="0" w:evenHBand="0" w:firstRowFirstColumn="0" w:firstRowLastColumn="0" w:lastRowFirstColumn="0" w:lastRowLastColumn="0"/>
              <w:rPr>
                <w:i/>
                <w:iCs/>
                <w:sz w:val="20"/>
                <w:szCs w:val="20"/>
              </w:rPr>
            </w:pPr>
            <w:r w:rsidRPr="00E42E67">
              <w:rPr>
                <w:sz w:val="20"/>
                <w:szCs w:val="20"/>
              </w:rPr>
              <w:t>Trauma Informed Practice</w:t>
            </w:r>
          </w:p>
        </w:tc>
        <w:tc>
          <w:tcPr>
            <w:tcW w:w="2895" w:type="pct"/>
          </w:tcPr>
          <w:p w14:paraId="6E5EDC59" w14:textId="6B61825E" w:rsidR="00E42E67" w:rsidRPr="00E42E67" w:rsidRDefault="00E42E67" w:rsidP="00E42E67">
            <w:pPr>
              <w:pStyle w:val="BodyText"/>
              <w:jc w:val="both"/>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Evidence on trauma-informed practice within an educational setting is relevant and crucial for all staff who work with children. The brief is intended for teachers, principals and other school staff. The 6 key questions covered</w:t>
            </w:r>
            <w:r w:rsidR="002013E5">
              <w:rPr>
                <w:sz w:val="20"/>
                <w:szCs w:val="20"/>
              </w:rPr>
              <w:t xml:space="preserve"> are</w:t>
            </w:r>
            <w:r w:rsidRPr="00E42E67">
              <w:rPr>
                <w:sz w:val="20"/>
                <w:szCs w:val="20"/>
              </w:rPr>
              <w:t>:</w:t>
            </w:r>
          </w:p>
          <w:p w14:paraId="48383C77" w14:textId="77777777" w:rsidR="00E42E67" w:rsidRPr="00E42E67" w:rsidRDefault="00E42E67" w:rsidP="00E42E67">
            <w:pPr>
              <w:pStyle w:val="BodyText"/>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What is trauma?</w:t>
            </w:r>
          </w:p>
          <w:p w14:paraId="30747E11" w14:textId="77777777" w:rsidR="00E42E67" w:rsidRPr="00E42E67" w:rsidRDefault="00E42E67" w:rsidP="00E42E67">
            <w:pPr>
              <w:pStyle w:val="BodyText"/>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How prevalent is developmental trauma among children?</w:t>
            </w:r>
          </w:p>
          <w:p w14:paraId="00152E0B" w14:textId="77777777" w:rsidR="00E42E67" w:rsidRPr="00E42E67" w:rsidRDefault="00E42E67" w:rsidP="00E42E67">
            <w:pPr>
              <w:pStyle w:val="BodyText"/>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How can school staff recognise behaviours related to trauma?</w:t>
            </w:r>
          </w:p>
          <w:p w14:paraId="479403A2" w14:textId="77777777" w:rsidR="00E42E67" w:rsidRPr="00E42E67" w:rsidRDefault="00E42E67" w:rsidP="00E42E67">
            <w:pPr>
              <w:pStyle w:val="BodyText"/>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What is trauma informed practice?</w:t>
            </w:r>
          </w:p>
          <w:p w14:paraId="145C3B11" w14:textId="77777777" w:rsidR="00E42E67" w:rsidRDefault="00E42E67" w:rsidP="00E42E67">
            <w:pPr>
              <w:pStyle w:val="BodyText"/>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 xml:space="preserve">What strategies can </w:t>
            </w:r>
            <w:proofErr w:type="gramStart"/>
            <w:r w:rsidRPr="00E42E67">
              <w:rPr>
                <w:sz w:val="20"/>
                <w:szCs w:val="20"/>
              </w:rPr>
              <w:t>schools</w:t>
            </w:r>
            <w:proofErr w:type="gramEnd"/>
            <w:r w:rsidRPr="00E42E67">
              <w:rPr>
                <w:sz w:val="20"/>
                <w:szCs w:val="20"/>
              </w:rPr>
              <w:t xml:space="preserve"> and teachers use to support students impacted by trauma?</w:t>
            </w:r>
          </w:p>
          <w:p w14:paraId="55F65313" w14:textId="3152BACB" w:rsidR="00E42E67" w:rsidRPr="00E42E67" w:rsidRDefault="00E42E67" w:rsidP="00E42E67">
            <w:pPr>
              <w:pStyle w:val="BodyText"/>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How can schools care for staff who are supporting students impacted by trauma?</w:t>
            </w:r>
          </w:p>
        </w:tc>
        <w:tc>
          <w:tcPr>
            <w:tcW w:w="789" w:type="pct"/>
          </w:tcPr>
          <w:p w14:paraId="65DDD971" w14:textId="4DD4B963" w:rsidR="00E42E67" w:rsidRPr="00E42E67" w:rsidRDefault="00E42E67" w:rsidP="00E42E67">
            <w:pPr>
              <w:pStyle w:val="BodyText"/>
              <w:cnfStyle w:val="000000000000" w:firstRow="0" w:lastRow="0" w:firstColumn="0" w:lastColumn="0" w:oddVBand="0" w:evenVBand="0" w:oddHBand="0" w:evenHBand="0" w:firstRowFirstColumn="0" w:firstRowLastColumn="0" w:lastRowFirstColumn="0" w:lastRowLastColumn="0"/>
              <w:rPr>
                <w:i/>
                <w:iCs/>
                <w:sz w:val="20"/>
                <w:szCs w:val="20"/>
              </w:rPr>
            </w:pPr>
            <w:r w:rsidRPr="00E42E67">
              <w:rPr>
                <w:sz w:val="20"/>
                <w:szCs w:val="20"/>
              </w:rPr>
              <w:t>Individual students, families and staff</w:t>
            </w:r>
          </w:p>
        </w:tc>
      </w:tr>
      <w:tr w:rsidR="00E42E67" w:rsidRPr="003A4790" w14:paraId="69C22066" w14:textId="77777777" w:rsidTr="00A43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8" w:type="pct"/>
          </w:tcPr>
          <w:p w14:paraId="23A60B68" w14:textId="77777777" w:rsidR="00E42E67" w:rsidRPr="00484F09" w:rsidRDefault="00E42E67" w:rsidP="00E42E67">
            <w:pPr>
              <w:pStyle w:val="BodyText"/>
              <w:rPr>
                <w:sz w:val="20"/>
                <w:szCs w:val="20"/>
              </w:rPr>
            </w:pPr>
            <w:r w:rsidRPr="00484F09">
              <w:rPr>
                <w:sz w:val="20"/>
                <w:szCs w:val="20"/>
              </w:rPr>
              <w:t>Prevention</w:t>
            </w:r>
            <w:r>
              <w:rPr>
                <w:sz w:val="20"/>
                <w:szCs w:val="20"/>
              </w:rPr>
              <w:t xml:space="preserve"> &amp; Early Intervention</w:t>
            </w:r>
          </w:p>
        </w:tc>
        <w:tc>
          <w:tcPr>
            <w:tcW w:w="658" w:type="pct"/>
          </w:tcPr>
          <w:p w14:paraId="22E5FBA6" w14:textId="77777777" w:rsidR="00E42E67" w:rsidRDefault="00E42E67" w:rsidP="00E42E67">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School </w:t>
            </w:r>
            <w:r w:rsidRPr="00484F09">
              <w:rPr>
                <w:sz w:val="20"/>
                <w:szCs w:val="20"/>
              </w:rPr>
              <w:t>Awards</w:t>
            </w:r>
          </w:p>
          <w:p w14:paraId="5A1C3BC9" w14:textId="77777777" w:rsidR="00E42E67" w:rsidRDefault="00E42E67" w:rsidP="00E42E67">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PBL</w:t>
            </w:r>
          </w:p>
          <w:p w14:paraId="34104F27" w14:textId="5EA31032" w:rsidR="00E42E67" w:rsidRPr="00484F09" w:rsidRDefault="00E42E67" w:rsidP="00E42E67">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c>
          <w:tcPr>
            <w:tcW w:w="2895" w:type="pct"/>
          </w:tcPr>
          <w:p w14:paraId="70B951BF" w14:textId="1A5593AD" w:rsidR="00E42E67" w:rsidRPr="003A0E5C" w:rsidRDefault="00E42E67" w:rsidP="00E42E67">
            <w:pPr>
              <w:pStyle w:val="BodyText"/>
              <w:spacing w:before="1" w:line="244"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Ballina</w:t>
            </w:r>
            <w:r w:rsidRPr="003A0E5C">
              <w:rPr>
                <w:color w:val="auto"/>
                <w:sz w:val="20"/>
                <w:szCs w:val="20"/>
              </w:rPr>
              <w:t xml:space="preserve"> Public School recognises positive behaviours of </w:t>
            </w:r>
            <w:r w:rsidR="002013E5" w:rsidRPr="003A0E5C">
              <w:rPr>
                <w:color w:val="auto"/>
                <w:sz w:val="20"/>
                <w:szCs w:val="20"/>
              </w:rPr>
              <w:t>student</w:t>
            </w:r>
            <w:r w:rsidR="002013E5">
              <w:rPr>
                <w:color w:val="auto"/>
                <w:sz w:val="20"/>
                <w:szCs w:val="20"/>
              </w:rPr>
              <w:t>s</w:t>
            </w:r>
            <w:r w:rsidR="002013E5" w:rsidRPr="003A0E5C">
              <w:rPr>
                <w:color w:val="auto"/>
                <w:sz w:val="20"/>
                <w:szCs w:val="20"/>
              </w:rPr>
              <w:t xml:space="preserve"> once</w:t>
            </w:r>
            <w:r w:rsidRPr="003A0E5C">
              <w:rPr>
                <w:color w:val="auto"/>
                <w:sz w:val="20"/>
                <w:szCs w:val="20"/>
              </w:rPr>
              <w:t xml:space="preserve"> a term. We give awards to students who display merit and uphold the values of </w:t>
            </w:r>
            <w:r>
              <w:rPr>
                <w:color w:val="auto"/>
                <w:sz w:val="20"/>
                <w:szCs w:val="20"/>
              </w:rPr>
              <w:t>B</w:t>
            </w:r>
            <w:r w:rsidRPr="003A0E5C">
              <w:rPr>
                <w:color w:val="auto"/>
                <w:sz w:val="20"/>
                <w:szCs w:val="20"/>
              </w:rPr>
              <w:t>PS.</w:t>
            </w:r>
          </w:p>
          <w:p w14:paraId="108210A3" w14:textId="7FC32465" w:rsidR="00E42E67" w:rsidRPr="00484F09" w:rsidRDefault="00E42E67" w:rsidP="00E42E67">
            <w:pPr>
              <w:pStyle w:val="BodyText"/>
              <w:spacing w:before="1" w:line="244" w:lineRule="auto"/>
              <w:cnfStyle w:val="000000100000" w:firstRow="0" w:lastRow="0" w:firstColumn="0" w:lastColumn="0" w:oddVBand="0" w:evenVBand="0" w:oddHBand="1" w:evenHBand="0" w:firstRowFirstColumn="0" w:firstRowLastColumn="0" w:lastRowFirstColumn="0" w:lastRowLastColumn="0"/>
              <w:rPr>
                <w:color w:val="3A3838"/>
                <w:sz w:val="20"/>
                <w:szCs w:val="20"/>
              </w:rPr>
            </w:pPr>
            <w:r w:rsidRPr="003A0E5C">
              <w:rPr>
                <w:color w:val="auto"/>
                <w:sz w:val="20"/>
                <w:szCs w:val="20"/>
              </w:rPr>
              <w:t>We encourage our students to be celebrated by communicating their achievements with the whole school at assemblies, and their families through phone calls home, Facebook and School Bytes to continue to promote the positive behaviours displayed.</w:t>
            </w:r>
          </w:p>
        </w:tc>
        <w:tc>
          <w:tcPr>
            <w:tcW w:w="789" w:type="pct"/>
          </w:tcPr>
          <w:p w14:paraId="68C5079E" w14:textId="77777777" w:rsidR="00E42E67" w:rsidRPr="0024442F" w:rsidRDefault="00E42E67" w:rsidP="00E42E67">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Whole School</w:t>
            </w:r>
          </w:p>
        </w:tc>
      </w:tr>
      <w:tr w:rsidR="00E42E67" w:rsidRPr="003A4790" w14:paraId="2C5EC47C" w14:textId="77777777" w:rsidTr="00A43A6B">
        <w:trPr>
          <w:trHeight w:val="454"/>
        </w:trPr>
        <w:tc>
          <w:tcPr>
            <w:cnfStyle w:val="001000000000" w:firstRow="0" w:lastRow="0" w:firstColumn="1" w:lastColumn="0" w:oddVBand="0" w:evenVBand="0" w:oddHBand="0" w:evenHBand="0" w:firstRowFirstColumn="0" w:firstRowLastColumn="0" w:lastRowFirstColumn="0" w:lastRowLastColumn="0"/>
            <w:tcW w:w="658" w:type="pct"/>
          </w:tcPr>
          <w:p w14:paraId="229B3D66" w14:textId="77777777" w:rsidR="00E42E67" w:rsidRPr="00484F09" w:rsidRDefault="00E42E67" w:rsidP="00E42E67">
            <w:pPr>
              <w:pStyle w:val="BodyText"/>
              <w:rPr>
                <w:b w:val="0"/>
                <w:bCs w:val="0"/>
                <w:sz w:val="20"/>
                <w:szCs w:val="20"/>
              </w:rPr>
            </w:pPr>
            <w:r w:rsidRPr="00484F09">
              <w:rPr>
                <w:sz w:val="20"/>
                <w:szCs w:val="20"/>
              </w:rPr>
              <w:t>Prevention</w:t>
            </w:r>
            <w:r>
              <w:rPr>
                <w:sz w:val="20"/>
                <w:szCs w:val="20"/>
              </w:rPr>
              <w:t>,</w:t>
            </w:r>
            <w:r w:rsidRPr="00484F09">
              <w:rPr>
                <w:sz w:val="20"/>
                <w:szCs w:val="20"/>
              </w:rPr>
              <w:t xml:space="preserve"> Early </w:t>
            </w:r>
            <w:r>
              <w:rPr>
                <w:sz w:val="20"/>
                <w:szCs w:val="20"/>
              </w:rPr>
              <w:t>I</w:t>
            </w:r>
            <w:r w:rsidRPr="00484F09">
              <w:rPr>
                <w:sz w:val="20"/>
                <w:szCs w:val="20"/>
              </w:rPr>
              <w:t>ntervention</w:t>
            </w:r>
            <w:r>
              <w:rPr>
                <w:sz w:val="20"/>
                <w:szCs w:val="20"/>
              </w:rPr>
              <w:t xml:space="preserve"> &amp; Targeted Intervention</w:t>
            </w:r>
          </w:p>
        </w:tc>
        <w:tc>
          <w:tcPr>
            <w:tcW w:w="658" w:type="pct"/>
          </w:tcPr>
          <w:p w14:paraId="388F29E1" w14:textId="77777777" w:rsidR="00E42E67" w:rsidRPr="00484F09" w:rsidRDefault="00E42E67" w:rsidP="00E42E6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84F09">
              <w:rPr>
                <w:sz w:val="20"/>
                <w:szCs w:val="20"/>
              </w:rPr>
              <w:t>Berry Street Education Model</w:t>
            </w:r>
          </w:p>
        </w:tc>
        <w:tc>
          <w:tcPr>
            <w:tcW w:w="2895" w:type="pct"/>
          </w:tcPr>
          <w:p w14:paraId="67465C93" w14:textId="2A86C31C" w:rsidR="00E42E67" w:rsidRDefault="00E42E67" w:rsidP="00E42E67">
            <w:pPr>
              <w:pStyle w:val="NormalWeb"/>
              <w:shd w:val="clear" w:color="auto" w:fill="FFFFFF"/>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Poppins"/>
                <w:color w:val="000000"/>
                <w:sz w:val="20"/>
                <w:szCs w:val="20"/>
              </w:rPr>
            </w:pPr>
            <w:r>
              <w:rPr>
                <w:rFonts w:asciiTheme="minorHAnsi" w:hAnsiTheme="minorHAnsi" w:cs="Poppins"/>
                <w:color w:val="000000"/>
                <w:sz w:val="20"/>
                <w:szCs w:val="20"/>
              </w:rPr>
              <w:t>‘</w:t>
            </w:r>
            <w:r w:rsidR="002013E5" w:rsidRPr="00BB62CF">
              <w:rPr>
                <w:rFonts w:asciiTheme="minorHAnsi" w:hAnsiTheme="minorHAnsi" w:cs="Poppins"/>
                <w:color w:val="000000"/>
                <w:sz w:val="20"/>
                <w:szCs w:val="20"/>
              </w:rPr>
              <w:t>Berry</w:t>
            </w:r>
            <w:r w:rsidR="002013E5" w:rsidRPr="00BB62CF">
              <w:rPr>
                <w:color w:val="000000"/>
                <w:sz w:val="20"/>
                <w:szCs w:val="20"/>
              </w:rPr>
              <w:t xml:space="preserve"> </w:t>
            </w:r>
            <w:r w:rsidR="002013E5" w:rsidRPr="00BB62CF">
              <w:rPr>
                <w:rFonts w:asciiTheme="minorHAnsi" w:hAnsiTheme="minorHAnsi" w:cs="Poppins"/>
                <w:color w:val="000000"/>
                <w:sz w:val="20"/>
                <w:szCs w:val="20"/>
              </w:rPr>
              <w:t>Street</w:t>
            </w:r>
            <w:r>
              <w:rPr>
                <w:rFonts w:asciiTheme="minorHAnsi" w:hAnsiTheme="minorHAnsi" w:cs="Poppins"/>
                <w:color w:val="000000"/>
                <w:sz w:val="20"/>
                <w:szCs w:val="20"/>
              </w:rPr>
              <w:t xml:space="preserve">’ is an educational model </w:t>
            </w:r>
            <w:r w:rsidRPr="00BB62CF">
              <w:rPr>
                <w:rFonts w:asciiTheme="minorHAnsi" w:hAnsiTheme="minorHAnsi" w:cs="Poppins"/>
                <w:color w:val="000000"/>
                <w:sz w:val="20"/>
                <w:szCs w:val="20"/>
              </w:rPr>
              <w:t>with practical, classroom-based strategies to increase the engagement of all students, including those with complex</w:t>
            </w:r>
            <w:r>
              <w:rPr>
                <w:rFonts w:asciiTheme="minorHAnsi" w:hAnsiTheme="minorHAnsi" w:cs="Poppins"/>
                <w:color w:val="000000"/>
                <w:sz w:val="20"/>
                <w:szCs w:val="20"/>
              </w:rPr>
              <w:t>,</w:t>
            </w:r>
            <w:r w:rsidRPr="00BB62CF">
              <w:rPr>
                <w:rFonts w:asciiTheme="minorHAnsi" w:hAnsiTheme="minorHAnsi" w:cs="Poppins"/>
                <w:color w:val="000000"/>
                <w:sz w:val="20"/>
                <w:szCs w:val="20"/>
              </w:rPr>
              <w:t xml:space="preserve"> unmet learning needs.</w:t>
            </w:r>
          </w:p>
          <w:p w14:paraId="115A6A51" w14:textId="77777777" w:rsidR="00E42E67" w:rsidRDefault="00E42E67" w:rsidP="00E42E67">
            <w:pPr>
              <w:pStyle w:val="NormalWeb"/>
              <w:shd w:val="clear" w:color="auto" w:fill="FFFFFF"/>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Poppins"/>
                <w:color w:val="000000"/>
                <w:sz w:val="20"/>
                <w:szCs w:val="20"/>
              </w:rPr>
            </w:pPr>
            <w:r>
              <w:rPr>
                <w:rFonts w:asciiTheme="minorHAnsi" w:hAnsiTheme="minorHAnsi" w:cs="Poppins"/>
                <w:color w:val="000000"/>
                <w:sz w:val="20"/>
                <w:szCs w:val="20"/>
              </w:rPr>
              <w:t>This model enables our staff to</w:t>
            </w:r>
            <w:r w:rsidRPr="00BB62CF">
              <w:rPr>
                <w:rFonts w:asciiTheme="minorHAnsi" w:hAnsiTheme="minorHAnsi" w:cs="Poppins"/>
                <w:color w:val="000000"/>
                <w:sz w:val="20"/>
                <w:szCs w:val="20"/>
              </w:rPr>
              <w:t xml:space="preserve"> support students’ self-regulation, relationships and wellbeing to increase student engagement and significantly improve academic achievement.</w:t>
            </w:r>
          </w:p>
          <w:p w14:paraId="54AD6304" w14:textId="611362DC" w:rsidR="00E42E67" w:rsidRPr="00BB62CF" w:rsidRDefault="00E42E67" w:rsidP="00E42E67">
            <w:pPr>
              <w:pStyle w:val="NormalWeb"/>
              <w:shd w:val="clear" w:color="auto" w:fill="FFFFFF"/>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Poppins"/>
                <w:color w:val="000000"/>
                <w:sz w:val="20"/>
                <w:szCs w:val="20"/>
              </w:rPr>
            </w:pPr>
            <w:r>
              <w:rPr>
                <w:rFonts w:asciiTheme="minorHAnsi" w:hAnsiTheme="minorHAnsi" w:cs="Poppins"/>
                <w:color w:val="000000"/>
                <w:sz w:val="20"/>
                <w:szCs w:val="20"/>
              </w:rPr>
              <w:lastRenderedPageBreak/>
              <w:t>BPS incorporates specific strategies to educate students across the care continuum. Including:</w:t>
            </w:r>
          </w:p>
          <w:p w14:paraId="37D0671A" w14:textId="7BF74B8A" w:rsidR="00E42E67" w:rsidRPr="00E42E67" w:rsidRDefault="00E42E67" w:rsidP="00E42E67">
            <w:pPr>
              <w:pStyle w:val="BodyText"/>
              <w:numPr>
                <w:ilvl w:val="0"/>
                <w:numId w:val="19"/>
              </w:numPr>
              <w:spacing w:before="0"/>
              <w:cnfStyle w:val="000000000000" w:firstRow="0" w:lastRow="0" w:firstColumn="0" w:lastColumn="0" w:oddVBand="0" w:evenVBand="0" w:oddHBand="0" w:evenHBand="0" w:firstRowFirstColumn="0" w:firstRowLastColumn="0" w:lastRowFirstColumn="0" w:lastRowLastColumn="0"/>
              <w:rPr>
                <w:sz w:val="20"/>
                <w:szCs w:val="20"/>
              </w:rPr>
            </w:pPr>
            <w:r w:rsidRPr="00484F09">
              <w:rPr>
                <w:sz w:val="20"/>
                <w:szCs w:val="20"/>
              </w:rPr>
              <w:t>Staff using trauma-informed language</w:t>
            </w:r>
          </w:p>
          <w:p w14:paraId="74F0BBA7" w14:textId="53ACE2D0" w:rsidR="00E42E67" w:rsidRPr="00484F09" w:rsidRDefault="00E42E67" w:rsidP="00E11FD7">
            <w:pPr>
              <w:pStyle w:val="BodyText"/>
              <w:numPr>
                <w:ilvl w:val="0"/>
                <w:numId w:val="19"/>
              </w:numPr>
              <w:spacing w:before="0"/>
              <w:cnfStyle w:val="000000000000" w:firstRow="0" w:lastRow="0" w:firstColumn="0" w:lastColumn="0" w:oddVBand="0" w:evenVBand="0" w:oddHBand="0" w:evenHBand="0" w:firstRowFirstColumn="0" w:firstRowLastColumn="0" w:lastRowFirstColumn="0" w:lastRowLastColumn="0"/>
              <w:rPr>
                <w:sz w:val="20"/>
                <w:szCs w:val="20"/>
              </w:rPr>
            </w:pPr>
            <w:r w:rsidRPr="00484F09">
              <w:rPr>
                <w:sz w:val="20"/>
                <w:szCs w:val="20"/>
              </w:rPr>
              <w:t>Evidence based de-escalation strategies</w:t>
            </w:r>
            <w:r>
              <w:rPr>
                <w:sz w:val="20"/>
                <w:szCs w:val="20"/>
              </w:rPr>
              <w:t>, positive primers and brain breaks</w:t>
            </w:r>
          </w:p>
        </w:tc>
        <w:tc>
          <w:tcPr>
            <w:tcW w:w="789" w:type="pct"/>
          </w:tcPr>
          <w:p w14:paraId="525BF1F9" w14:textId="3130BBBD" w:rsidR="00E42E67" w:rsidRPr="0024442F" w:rsidRDefault="00E42E67" w:rsidP="00E42E6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24442F">
              <w:rPr>
                <w:sz w:val="20"/>
                <w:szCs w:val="20"/>
              </w:rPr>
              <w:lastRenderedPageBreak/>
              <w:t>Whole school (students, staff and families</w:t>
            </w:r>
            <w:r>
              <w:rPr>
                <w:sz w:val="20"/>
                <w:szCs w:val="20"/>
              </w:rPr>
              <w:t xml:space="preserve"> </w:t>
            </w:r>
            <w:r w:rsidRPr="0024442F">
              <w:rPr>
                <w:sz w:val="20"/>
                <w:szCs w:val="20"/>
              </w:rPr>
              <w:t>/carers)</w:t>
            </w:r>
          </w:p>
        </w:tc>
      </w:tr>
      <w:tr w:rsidR="00E42E67" w:rsidRPr="003A4790" w14:paraId="5E4A6C38" w14:textId="77777777" w:rsidTr="00A43A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58" w:type="pct"/>
          </w:tcPr>
          <w:p w14:paraId="4B51E522" w14:textId="62D901A5" w:rsidR="00E42E67" w:rsidRPr="00484F09" w:rsidRDefault="00E42E67" w:rsidP="00E42E67">
            <w:pPr>
              <w:pStyle w:val="BodyText"/>
              <w:rPr>
                <w:sz w:val="20"/>
                <w:szCs w:val="20"/>
              </w:rPr>
            </w:pPr>
            <w:r>
              <w:rPr>
                <w:sz w:val="20"/>
                <w:szCs w:val="20"/>
              </w:rPr>
              <w:t>Early Intervention</w:t>
            </w:r>
          </w:p>
        </w:tc>
        <w:tc>
          <w:tcPr>
            <w:tcW w:w="658" w:type="pct"/>
          </w:tcPr>
          <w:p w14:paraId="1FD014A8" w14:textId="7CB77F9E" w:rsidR="00E42E67" w:rsidRPr="00484F09" w:rsidRDefault="00E42E67" w:rsidP="00E42E67">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c>
          <w:tcPr>
            <w:tcW w:w="2895" w:type="pct"/>
          </w:tcPr>
          <w:p w14:paraId="0CB53991" w14:textId="50DF673A" w:rsidR="00E42E67" w:rsidRPr="00F729B0" w:rsidRDefault="00E42E67" w:rsidP="00F729B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Ballina</w:t>
            </w:r>
            <w:r w:rsidRPr="00DF3C93">
              <w:rPr>
                <w:rFonts w:asciiTheme="minorHAnsi" w:eastAsiaTheme="minorHAnsi" w:hAnsiTheme="minorHAnsi" w:cstheme="minorBidi"/>
                <w:color w:val="auto"/>
              </w:rPr>
              <w:t xml:space="preserve"> Public School's transition to school program is designed to help students adapt to school life and expectations. </w:t>
            </w:r>
          </w:p>
        </w:tc>
        <w:tc>
          <w:tcPr>
            <w:tcW w:w="789" w:type="pct"/>
          </w:tcPr>
          <w:p w14:paraId="1F6E1C8F" w14:textId="72DD00AF" w:rsidR="00E42E67" w:rsidRPr="0024442F" w:rsidRDefault="00E42E67" w:rsidP="00E42E67">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Early Stage 1 Students</w:t>
            </w:r>
          </w:p>
        </w:tc>
      </w:tr>
      <w:tr w:rsidR="00E42E67" w:rsidRPr="003A4790" w14:paraId="13E6CE3E" w14:textId="77777777" w:rsidTr="00A43A6B">
        <w:trPr>
          <w:trHeight w:val="454"/>
        </w:trPr>
        <w:tc>
          <w:tcPr>
            <w:cnfStyle w:val="001000000000" w:firstRow="0" w:lastRow="0" w:firstColumn="1" w:lastColumn="0" w:oddVBand="0" w:evenVBand="0" w:oddHBand="0" w:evenHBand="0" w:firstRowFirstColumn="0" w:firstRowLastColumn="0" w:lastRowFirstColumn="0" w:lastRowLastColumn="0"/>
            <w:tcW w:w="658" w:type="pct"/>
          </w:tcPr>
          <w:p w14:paraId="5EC0C9DA" w14:textId="77777777" w:rsidR="00E42E67" w:rsidRPr="002664AB" w:rsidRDefault="00E42E67" w:rsidP="00E42E67">
            <w:pPr>
              <w:pStyle w:val="BodyText"/>
              <w:rPr>
                <w:color w:val="auto"/>
                <w:sz w:val="20"/>
                <w:szCs w:val="20"/>
              </w:rPr>
            </w:pPr>
            <w:r w:rsidRPr="002664AB">
              <w:rPr>
                <w:color w:val="auto"/>
                <w:sz w:val="20"/>
                <w:szCs w:val="20"/>
              </w:rPr>
              <w:t>Targeted intervention</w:t>
            </w:r>
          </w:p>
        </w:tc>
        <w:tc>
          <w:tcPr>
            <w:tcW w:w="658" w:type="pct"/>
          </w:tcPr>
          <w:p w14:paraId="250C8D1C" w14:textId="0DABEFB9" w:rsidR="00E42E67" w:rsidRPr="002664AB" w:rsidRDefault="00E42E67" w:rsidP="00E42E67">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002664AB">
              <w:rPr>
                <w:color w:val="auto"/>
                <w:sz w:val="20"/>
                <w:szCs w:val="20"/>
              </w:rPr>
              <w:t>MALPA</w:t>
            </w:r>
          </w:p>
        </w:tc>
        <w:tc>
          <w:tcPr>
            <w:tcW w:w="2895" w:type="pct"/>
          </w:tcPr>
          <w:p w14:paraId="6D8E27A3" w14:textId="42571E75" w:rsidR="00544AFA" w:rsidRPr="002664AB" w:rsidRDefault="00544AFA" w:rsidP="00E42E67">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002664AB">
              <w:rPr>
                <w:color w:val="auto"/>
                <w:sz w:val="20"/>
                <w:szCs w:val="20"/>
              </w:rPr>
              <w:t xml:space="preserve">This empowers </w:t>
            </w:r>
            <w:r w:rsidR="00E11FD7" w:rsidRPr="002664AB">
              <w:rPr>
                <w:color w:val="auto"/>
                <w:sz w:val="20"/>
                <w:szCs w:val="20"/>
              </w:rPr>
              <w:t>students</w:t>
            </w:r>
            <w:r w:rsidRPr="002664AB">
              <w:rPr>
                <w:color w:val="auto"/>
                <w:sz w:val="20"/>
                <w:szCs w:val="20"/>
              </w:rPr>
              <w:t xml:space="preserve"> to take control of their health and help shape the future in their family and community. </w:t>
            </w:r>
          </w:p>
        </w:tc>
        <w:tc>
          <w:tcPr>
            <w:tcW w:w="789" w:type="pct"/>
          </w:tcPr>
          <w:p w14:paraId="01938876" w14:textId="37BEE1D1" w:rsidR="00E42E67" w:rsidRPr="002664AB" w:rsidRDefault="00E42E67" w:rsidP="00E42E67">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3200C8" w:rsidRPr="003A4790" w14:paraId="2D7FB058" w14:textId="77777777" w:rsidTr="00A43A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58" w:type="pct"/>
          </w:tcPr>
          <w:p w14:paraId="4C1FD178" w14:textId="77777777" w:rsidR="003200C8" w:rsidRPr="002664AB" w:rsidRDefault="003200C8" w:rsidP="00E42E67">
            <w:pPr>
              <w:pStyle w:val="BodyText"/>
              <w:rPr>
                <w:b w:val="0"/>
                <w:bCs w:val="0"/>
                <w:color w:val="auto"/>
                <w:sz w:val="20"/>
                <w:szCs w:val="20"/>
              </w:rPr>
            </w:pPr>
            <w:r w:rsidRPr="002664AB">
              <w:rPr>
                <w:color w:val="auto"/>
                <w:sz w:val="20"/>
                <w:szCs w:val="20"/>
              </w:rPr>
              <w:t>Targeted</w:t>
            </w:r>
          </w:p>
          <w:p w14:paraId="763A66A6" w14:textId="5A6F6379" w:rsidR="003200C8" w:rsidRPr="002664AB" w:rsidRDefault="003200C8" w:rsidP="00E42E67">
            <w:pPr>
              <w:pStyle w:val="BodyText"/>
              <w:rPr>
                <w:color w:val="auto"/>
                <w:sz w:val="20"/>
                <w:szCs w:val="20"/>
              </w:rPr>
            </w:pPr>
            <w:r w:rsidRPr="002664AB">
              <w:rPr>
                <w:color w:val="auto"/>
                <w:sz w:val="20"/>
                <w:szCs w:val="20"/>
              </w:rPr>
              <w:t>intervention</w:t>
            </w:r>
          </w:p>
        </w:tc>
        <w:tc>
          <w:tcPr>
            <w:tcW w:w="658" w:type="pct"/>
          </w:tcPr>
          <w:p w14:paraId="484DC3D6" w14:textId="77777777" w:rsidR="003200C8" w:rsidRPr="002664AB" w:rsidRDefault="003200C8" w:rsidP="00E42E67">
            <w:pPr>
              <w:pStyle w:val="BodyText"/>
              <w:cnfStyle w:val="000000100000" w:firstRow="0" w:lastRow="0" w:firstColumn="0" w:lastColumn="0" w:oddVBand="0" w:evenVBand="0" w:oddHBand="1" w:evenHBand="0" w:firstRowFirstColumn="0" w:firstRowLastColumn="0" w:lastRowFirstColumn="0" w:lastRowLastColumn="0"/>
              <w:rPr>
                <w:color w:val="auto"/>
                <w:sz w:val="20"/>
                <w:szCs w:val="20"/>
              </w:rPr>
            </w:pPr>
            <w:r w:rsidRPr="002664AB">
              <w:rPr>
                <w:color w:val="auto"/>
                <w:sz w:val="20"/>
                <w:szCs w:val="20"/>
              </w:rPr>
              <w:t>High School</w:t>
            </w:r>
          </w:p>
          <w:p w14:paraId="3980D40F" w14:textId="46C901B8" w:rsidR="003200C8" w:rsidRPr="002664AB" w:rsidRDefault="003200C8" w:rsidP="00E42E67">
            <w:pPr>
              <w:pStyle w:val="BodyText"/>
              <w:cnfStyle w:val="000000100000" w:firstRow="0" w:lastRow="0" w:firstColumn="0" w:lastColumn="0" w:oddVBand="0" w:evenVBand="0" w:oddHBand="1" w:evenHBand="0" w:firstRowFirstColumn="0" w:firstRowLastColumn="0" w:lastRowFirstColumn="0" w:lastRowLastColumn="0"/>
              <w:rPr>
                <w:color w:val="auto"/>
                <w:sz w:val="20"/>
                <w:szCs w:val="20"/>
              </w:rPr>
            </w:pPr>
            <w:r w:rsidRPr="002664AB">
              <w:rPr>
                <w:color w:val="auto"/>
                <w:sz w:val="20"/>
                <w:szCs w:val="20"/>
              </w:rPr>
              <w:t xml:space="preserve">Transition </w:t>
            </w:r>
          </w:p>
        </w:tc>
        <w:tc>
          <w:tcPr>
            <w:tcW w:w="2895" w:type="pct"/>
          </w:tcPr>
          <w:p w14:paraId="3873CE90" w14:textId="072BB5F9" w:rsidR="003200C8" w:rsidRPr="002664AB" w:rsidRDefault="003200C8" w:rsidP="00E42E67">
            <w:pPr>
              <w:pStyle w:val="BodyText"/>
              <w:cnfStyle w:val="000000100000" w:firstRow="0" w:lastRow="0" w:firstColumn="0" w:lastColumn="0" w:oddVBand="0" w:evenVBand="0" w:oddHBand="1" w:evenHBand="0" w:firstRowFirstColumn="0" w:firstRowLastColumn="0" w:lastRowFirstColumn="0" w:lastRowLastColumn="0"/>
              <w:rPr>
                <w:color w:val="auto"/>
                <w:sz w:val="20"/>
                <w:szCs w:val="20"/>
              </w:rPr>
            </w:pPr>
            <w:r w:rsidRPr="002664AB">
              <w:rPr>
                <w:color w:val="auto"/>
                <w:sz w:val="20"/>
                <w:szCs w:val="20"/>
              </w:rPr>
              <w:t xml:space="preserve">This program has several components. This includes transition for all </w:t>
            </w:r>
            <w:r w:rsidR="00F729B0">
              <w:rPr>
                <w:color w:val="auto"/>
                <w:sz w:val="20"/>
                <w:szCs w:val="20"/>
              </w:rPr>
              <w:t>Y</w:t>
            </w:r>
            <w:r w:rsidRPr="002664AB">
              <w:rPr>
                <w:color w:val="auto"/>
                <w:sz w:val="20"/>
                <w:szCs w:val="20"/>
              </w:rPr>
              <w:t xml:space="preserve">ear 6 and </w:t>
            </w:r>
            <w:r w:rsidR="00F729B0">
              <w:rPr>
                <w:color w:val="auto"/>
                <w:sz w:val="20"/>
                <w:szCs w:val="20"/>
              </w:rPr>
              <w:t>Y</w:t>
            </w:r>
            <w:r w:rsidRPr="002664AB">
              <w:rPr>
                <w:color w:val="auto"/>
                <w:sz w:val="20"/>
                <w:szCs w:val="20"/>
              </w:rPr>
              <w:t>ear 6 support class students to be involved in activities which prepare them for High School.</w:t>
            </w:r>
          </w:p>
          <w:p w14:paraId="1E5410B4" w14:textId="3CAAB213" w:rsidR="003200C8" w:rsidRPr="002664AB" w:rsidRDefault="003200C8" w:rsidP="00E42E67">
            <w:pPr>
              <w:pStyle w:val="BodyText"/>
              <w:cnfStyle w:val="000000100000" w:firstRow="0" w:lastRow="0" w:firstColumn="0" w:lastColumn="0" w:oddVBand="0" w:evenVBand="0" w:oddHBand="1" w:evenHBand="0" w:firstRowFirstColumn="0" w:firstRowLastColumn="0" w:lastRowFirstColumn="0" w:lastRowLastColumn="0"/>
              <w:rPr>
                <w:color w:val="auto"/>
                <w:sz w:val="20"/>
                <w:szCs w:val="20"/>
              </w:rPr>
            </w:pPr>
            <w:r w:rsidRPr="002664AB">
              <w:rPr>
                <w:color w:val="auto"/>
                <w:sz w:val="20"/>
                <w:szCs w:val="20"/>
              </w:rPr>
              <w:t xml:space="preserve">In addition, programs are devised and run for students that require extra support in moving to High School. </w:t>
            </w:r>
          </w:p>
        </w:tc>
        <w:tc>
          <w:tcPr>
            <w:tcW w:w="789" w:type="pct"/>
          </w:tcPr>
          <w:p w14:paraId="1A118749" w14:textId="78A10D73" w:rsidR="003200C8" w:rsidRPr="002664AB" w:rsidRDefault="003200C8" w:rsidP="00E42E67">
            <w:pPr>
              <w:pStyle w:val="BodyText"/>
              <w:cnfStyle w:val="000000100000" w:firstRow="0" w:lastRow="0" w:firstColumn="0" w:lastColumn="0" w:oddVBand="0" w:evenVBand="0" w:oddHBand="1" w:evenHBand="0" w:firstRowFirstColumn="0" w:firstRowLastColumn="0" w:lastRowFirstColumn="0" w:lastRowLastColumn="0"/>
              <w:rPr>
                <w:color w:val="auto"/>
                <w:sz w:val="20"/>
                <w:szCs w:val="20"/>
              </w:rPr>
            </w:pPr>
            <w:r w:rsidRPr="002664AB">
              <w:rPr>
                <w:color w:val="auto"/>
                <w:sz w:val="20"/>
                <w:szCs w:val="20"/>
              </w:rPr>
              <w:t>Year 6</w:t>
            </w:r>
          </w:p>
        </w:tc>
      </w:tr>
      <w:tr w:rsidR="00E42E67" w:rsidRPr="003A4790" w14:paraId="157706AC" w14:textId="77777777" w:rsidTr="00A43A6B">
        <w:trPr>
          <w:trHeight w:val="454"/>
        </w:trPr>
        <w:tc>
          <w:tcPr>
            <w:cnfStyle w:val="001000000000" w:firstRow="0" w:lastRow="0" w:firstColumn="1" w:lastColumn="0" w:oddVBand="0" w:evenVBand="0" w:oddHBand="0" w:evenHBand="0" w:firstRowFirstColumn="0" w:firstRowLastColumn="0" w:lastRowFirstColumn="0" w:lastRowLastColumn="0"/>
            <w:tcW w:w="658" w:type="pct"/>
          </w:tcPr>
          <w:p w14:paraId="1882DCEB" w14:textId="77777777" w:rsidR="00E42E67" w:rsidRPr="002664AB" w:rsidRDefault="00E42E67" w:rsidP="00E42E67">
            <w:pPr>
              <w:pStyle w:val="BodyText"/>
              <w:rPr>
                <w:color w:val="auto"/>
                <w:sz w:val="20"/>
                <w:szCs w:val="20"/>
              </w:rPr>
            </w:pPr>
            <w:r w:rsidRPr="002664AB">
              <w:rPr>
                <w:color w:val="auto"/>
                <w:sz w:val="20"/>
                <w:szCs w:val="20"/>
              </w:rPr>
              <w:t>Targeted intervention</w:t>
            </w:r>
          </w:p>
        </w:tc>
        <w:tc>
          <w:tcPr>
            <w:tcW w:w="658" w:type="pct"/>
          </w:tcPr>
          <w:p w14:paraId="6F61F1C8" w14:textId="0E9C1DB8" w:rsidR="00E42E67" w:rsidRPr="002664AB" w:rsidRDefault="00E42E67" w:rsidP="00E42E67">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002664AB">
              <w:rPr>
                <w:color w:val="auto"/>
                <w:sz w:val="20"/>
                <w:szCs w:val="20"/>
              </w:rPr>
              <w:t>Rock and Water</w:t>
            </w:r>
          </w:p>
        </w:tc>
        <w:tc>
          <w:tcPr>
            <w:tcW w:w="2895" w:type="pct"/>
          </w:tcPr>
          <w:p w14:paraId="1B857604" w14:textId="0D658F0E" w:rsidR="00E42E67" w:rsidRPr="002664AB" w:rsidRDefault="00E42E67" w:rsidP="00E42E67">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002664AB">
              <w:rPr>
                <w:rFonts w:ascii="Public Sans Light" w:eastAsia="Public Sans Light" w:hAnsi="Public Sans Light" w:cs="Public Sans Light"/>
                <w:color w:val="auto"/>
                <w:sz w:val="20"/>
                <w:szCs w:val="20"/>
              </w:rPr>
              <w:t>The Rock and Water program is an experience that provides young people and adults a pathway to self-awareness, and increased self-confidence and social functioning.</w:t>
            </w:r>
          </w:p>
        </w:tc>
        <w:tc>
          <w:tcPr>
            <w:tcW w:w="789" w:type="pct"/>
          </w:tcPr>
          <w:p w14:paraId="6A0D25FB" w14:textId="7F5EAB4B" w:rsidR="00E42E67" w:rsidRPr="002664AB" w:rsidRDefault="00E42E67" w:rsidP="00E42E67">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002664AB">
              <w:rPr>
                <w:color w:val="auto"/>
                <w:sz w:val="20"/>
                <w:szCs w:val="20"/>
              </w:rPr>
              <w:t>Stage 3</w:t>
            </w:r>
          </w:p>
        </w:tc>
      </w:tr>
      <w:tr w:rsidR="00E42E67" w:rsidRPr="003A4790" w14:paraId="744A0F4A" w14:textId="77777777" w:rsidTr="00A43A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58" w:type="pct"/>
          </w:tcPr>
          <w:p w14:paraId="1247AAF6" w14:textId="77777777" w:rsidR="00E42E67" w:rsidRPr="002664AB" w:rsidRDefault="00E42E67" w:rsidP="00E42E67">
            <w:pPr>
              <w:pStyle w:val="BodyText"/>
              <w:rPr>
                <w:color w:val="auto"/>
                <w:sz w:val="20"/>
                <w:szCs w:val="20"/>
              </w:rPr>
            </w:pPr>
            <w:r w:rsidRPr="002664AB">
              <w:rPr>
                <w:color w:val="auto"/>
                <w:sz w:val="20"/>
                <w:szCs w:val="20"/>
              </w:rPr>
              <w:t>Targeted intervention</w:t>
            </w:r>
          </w:p>
        </w:tc>
        <w:tc>
          <w:tcPr>
            <w:tcW w:w="658" w:type="pct"/>
          </w:tcPr>
          <w:p w14:paraId="7F6D81FB" w14:textId="77777777" w:rsidR="00E42E67" w:rsidRPr="002664AB" w:rsidRDefault="00E42E67" w:rsidP="00E42E67">
            <w:pPr>
              <w:pStyle w:val="BodyText"/>
              <w:cnfStyle w:val="000000100000" w:firstRow="0" w:lastRow="0" w:firstColumn="0" w:lastColumn="0" w:oddVBand="0" w:evenVBand="0" w:oddHBand="1" w:evenHBand="0" w:firstRowFirstColumn="0" w:firstRowLastColumn="0" w:lastRowFirstColumn="0" w:lastRowLastColumn="0"/>
              <w:rPr>
                <w:color w:val="auto"/>
                <w:sz w:val="20"/>
                <w:szCs w:val="20"/>
              </w:rPr>
            </w:pPr>
            <w:r w:rsidRPr="002664AB">
              <w:rPr>
                <w:color w:val="auto"/>
                <w:sz w:val="20"/>
                <w:szCs w:val="20"/>
              </w:rPr>
              <w:t>One</w:t>
            </w:r>
          </w:p>
          <w:p w14:paraId="627654DD" w14:textId="6AC6C031" w:rsidR="00E42E67" w:rsidRPr="002664AB" w:rsidRDefault="00E42E67" w:rsidP="00E42E67">
            <w:pPr>
              <w:pStyle w:val="BodyText"/>
              <w:cnfStyle w:val="000000100000" w:firstRow="0" w:lastRow="0" w:firstColumn="0" w:lastColumn="0" w:oddVBand="0" w:evenVBand="0" w:oddHBand="1" w:evenHBand="0" w:firstRowFirstColumn="0" w:firstRowLastColumn="0" w:lastRowFirstColumn="0" w:lastRowLastColumn="0"/>
              <w:rPr>
                <w:color w:val="auto"/>
                <w:sz w:val="20"/>
                <w:szCs w:val="20"/>
              </w:rPr>
            </w:pPr>
            <w:r w:rsidRPr="002664AB">
              <w:rPr>
                <w:color w:val="auto"/>
                <w:sz w:val="20"/>
                <w:szCs w:val="20"/>
              </w:rPr>
              <w:t>Vision</w:t>
            </w:r>
          </w:p>
        </w:tc>
        <w:tc>
          <w:tcPr>
            <w:tcW w:w="2895" w:type="pct"/>
          </w:tcPr>
          <w:p w14:paraId="70A296A5" w14:textId="3DFCA4ED" w:rsidR="00E42E67" w:rsidRPr="002664AB" w:rsidRDefault="00E42E67" w:rsidP="00E42E67">
            <w:pPr>
              <w:pStyle w:val="BodyText"/>
              <w:cnfStyle w:val="000000100000" w:firstRow="0" w:lastRow="0" w:firstColumn="0" w:lastColumn="0" w:oddVBand="0" w:evenVBand="0" w:oddHBand="1" w:evenHBand="0" w:firstRowFirstColumn="0" w:firstRowLastColumn="0" w:lastRowFirstColumn="0" w:lastRowLastColumn="0"/>
              <w:rPr>
                <w:color w:val="auto"/>
                <w:sz w:val="20"/>
                <w:szCs w:val="20"/>
              </w:rPr>
            </w:pPr>
            <w:r w:rsidRPr="002664AB">
              <w:rPr>
                <w:color w:val="auto"/>
                <w:sz w:val="20"/>
                <w:szCs w:val="20"/>
              </w:rPr>
              <w:t>An Aboriginal mentoring program teaching empathy, self-esteem &amp; self-regulation. Led by the Aboriginal Education Officer</w:t>
            </w:r>
          </w:p>
        </w:tc>
        <w:tc>
          <w:tcPr>
            <w:tcW w:w="789" w:type="pct"/>
          </w:tcPr>
          <w:p w14:paraId="287A3B84" w14:textId="2AEA4A20" w:rsidR="00E42E67" w:rsidRPr="002664AB" w:rsidRDefault="00E42E67" w:rsidP="00E42E67">
            <w:pPr>
              <w:pStyle w:val="BodyText"/>
              <w:cnfStyle w:val="000000100000" w:firstRow="0" w:lastRow="0" w:firstColumn="0" w:lastColumn="0" w:oddVBand="0" w:evenVBand="0" w:oddHBand="1" w:evenHBand="0" w:firstRowFirstColumn="0" w:firstRowLastColumn="0" w:lastRowFirstColumn="0" w:lastRowLastColumn="0"/>
              <w:rPr>
                <w:color w:val="auto"/>
                <w:sz w:val="20"/>
                <w:szCs w:val="20"/>
              </w:rPr>
            </w:pPr>
            <w:r w:rsidRPr="002664AB">
              <w:rPr>
                <w:color w:val="auto"/>
                <w:sz w:val="20"/>
                <w:szCs w:val="20"/>
              </w:rPr>
              <w:t>Stage 2 and 3 students</w:t>
            </w:r>
          </w:p>
        </w:tc>
      </w:tr>
      <w:tr w:rsidR="00E42E67" w:rsidRPr="003A4790" w14:paraId="047B757A" w14:textId="77777777" w:rsidTr="00F729B0">
        <w:trPr>
          <w:trHeight w:val="1082"/>
        </w:trPr>
        <w:tc>
          <w:tcPr>
            <w:cnfStyle w:val="001000000000" w:firstRow="0" w:lastRow="0" w:firstColumn="1" w:lastColumn="0" w:oddVBand="0" w:evenVBand="0" w:oddHBand="0" w:evenHBand="0" w:firstRowFirstColumn="0" w:firstRowLastColumn="0" w:lastRowFirstColumn="0" w:lastRowLastColumn="0"/>
            <w:tcW w:w="658" w:type="pct"/>
          </w:tcPr>
          <w:p w14:paraId="7F082954" w14:textId="77777777" w:rsidR="00E42E67" w:rsidRPr="00E42E67" w:rsidRDefault="00E42E67" w:rsidP="00E42E67">
            <w:pPr>
              <w:pStyle w:val="BodyText"/>
              <w:rPr>
                <w:sz w:val="20"/>
                <w:szCs w:val="20"/>
              </w:rPr>
            </w:pPr>
            <w:r w:rsidRPr="00E42E67">
              <w:rPr>
                <w:sz w:val="20"/>
                <w:szCs w:val="20"/>
              </w:rPr>
              <w:t>Targeted intervention</w:t>
            </w:r>
          </w:p>
          <w:p w14:paraId="6D33A3CC" w14:textId="77777777" w:rsidR="00E42E67" w:rsidRPr="00E42E67" w:rsidRDefault="00E42E67" w:rsidP="00E42E67">
            <w:pPr>
              <w:pStyle w:val="BodyText"/>
              <w:rPr>
                <w:sz w:val="20"/>
                <w:szCs w:val="20"/>
              </w:rPr>
            </w:pPr>
          </w:p>
        </w:tc>
        <w:tc>
          <w:tcPr>
            <w:tcW w:w="658" w:type="pct"/>
          </w:tcPr>
          <w:p w14:paraId="711FB23B" w14:textId="12653CEF" w:rsidR="00E42E67" w:rsidRPr="00E42E67" w:rsidRDefault="00E42E67" w:rsidP="00E42E6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School Counsellor Support</w:t>
            </w:r>
          </w:p>
        </w:tc>
        <w:tc>
          <w:tcPr>
            <w:tcW w:w="2895" w:type="pct"/>
          </w:tcPr>
          <w:p w14:paraId="68057BA4" w14:textId="170F5A14" w:rsidR="00E42E67" w:rsidRPr="00E42E67" w:rsidRDefault="00E42E67" w:rsidP="00E42E6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Specific individual counsellor support at school for students as required. Students to be referred through in school system for support.</w:t>
            </w:r>
          </w:p>
        </w:tc>
        <w:tc>
          <w:tcPr>
            <w:tcW w:w="789" w:type="pct"/>
          </w:tcPr>
          <w:p w14:paraId="3565264F" w14:textId="42FF6EA2" w:rsidR="00E42E67" w:rsidRPr="00E42E67" w:rsidRDefault="00E42E67" w:rsidP="00E42E6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42E67">
              <w:rPr>
                <w:sz w:val="20"/>
                <w:szCs w:val="20"/>
              </w:rPr>
              <w:t>Individual students and families</w:t>
            </w:r>
          </w:p>
        </w:tc>
      </w:tr>
      <w:tr w:rsidR="00E42E67" w:rsidRPr="003A4790" w14:paraId="3DD7FB37" w14:textId="77777777" w:rsidTr="00A43A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58" w:type="pct"/>
          </w:tcPr>
          <w:p w14:paraId="58399001" w14:textId="77777777" w:rsidR="00E42E67" w:rsidRPr="00484F09" w:rsidRDefault="00E42E67" w:rsidP="00E42E67">
            <w:pPr>
              <w:pStyle w:val="BodyText"/>
              <w:rPr>
                <w:sz w:val="20"/>
                <w:szCs w:val="20"/>
              </w:rPr>
            </w:pPr>
            <w:r>
              <w:rPr>
                <w:sz w:val="20"/>
                <w:szCs w:val="20"/>
              </w:rPr>
              <w:t>Targeted &amp; Individual Intervention</w:t>
            </w:r>
          </w:p>
        </w:tc>
        <w:tc>
          <w:tcPr>
            <w:tcW w:w="658" w:type="pct"/>
          </w:tcPr>
          <w:p w14:paraId="33565599" w14:textId="77777777" w:rsidR="00E42E67" w:rsidRPr="00484F09" w:rsidRDefault="00E42E67" w:rsidP="00E42E67">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Learning &amp; Support Team</w:t>
            </w:r>
          </w:p>
        </w:tc>
        <w:tc>
          <w:tcPr>
            <w:tcW w:w="2895" w:type="pct"/>
          </w:tcPr>
          <w:p w14:paraId="121EA341" w14:textId="125F2EBB" w:rsidR="00E42E67" w:rsidRDefault="00E42E67" w:rsidP="00E42E67">
            <w:pPr>
              <w:pStyle w:val="BodyText"/>
              <w:spacing w:line="245"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Ballina</w:t>
            </w:r>
            <w:r w:rsidRPr="00096541">
              <w:rPr>
                <w:sz w:val="20"/>
                <w:szCs w:val="20"/>
              </w:rPr>
              <w:t xml:space="preserve"> Public School has a</w:t>
            </w:r>
            <w:r>
              <w:rPr>
                <w:sz w:val="20"/>
                <w:szCs w:val="20"/>
              </w:rPr>
              <w:t xml:space="preserve"> </w:t>
            </w:r>
            <w:r w:rsidRPr="00096541">
              <w:rPr>
                <w:sz w:val="20"/>
                <w:szCs w:val="20"/>
              </w:rPr>
              <w:t xml:space="preserve">comprehensive </w:t>
            </w:r>
            <w:hyperlink r:id="rId28" w:history="1">
              <w:r w:rsidRPr="00096541">
                <w:rPr>
                  <w:rStyle w:val="Hyperlink"/>
                  <w:sz w:val="20"/>
                  <w:szCs w:val="20"/>
                </w:rPr>
                <w:t>Learning and Support Team</w:t>
              </w:r>
            </w:hyperlink>
            <w:r w:rsidRPr="00096541">
              <w:rPr>
                <w:sz w:val="20"/>
                <w:szCs w:val="20"/>
              </w:rPr>
              <w:t xml:space="preserve"> (LST) process that supports students to achieve their best</w:t>
            </w:r>
            <w:r>
              <w:rPr>
                <w:sz w:val="20"/>
                <w:szCs w:val="20"/>
              </w:rPr>
              <w:t xml:space="preserve"> </w:t>
            </w:r>
            <w:r w:rsidRPr="00096541">
              <w:rPr>
                <w:sz w:val="20"/>
                <w:szCs w:val="20"/>
              </w:rPr>
              <w:t xml:space="preserve">academically, socially and culturally. Issues are raised by teachers based on data gathered from </w:t>
            </w:r>
            <w:r w:rsidR="003200C8">
              <w:rPr>
                <w:sz w:val="20"/>
                <w:szCs w:val="20"/>
              </w:rPr>
              <w:t>School Bytes</w:t>
            </w:r>
            <w:r w:rsidRPr="00096541">
              <w:rPr>
                <w:sz w:val="20"/>
                <w:szCs w:val="20"/>
              </w:rPr>
              <w:t>, by teachers and parents through discussions and formal learning support team meetings and by students who are encouraged to report inappropriate behaviour when it occurs.</w:t>
            </w:r>
          </w:p>
        </w:tc>
        <w:tc>
          <w:tcPr>
            <w:tcW w:w="789" w:type="pct"/>
          </w:tcPr>
          <w:p w14:paraId="3C69B1D5" w14:textId="77777777" w:rsidR="00E42E67" w:rsidRPr="0024442F" w:rsidRDefault="00E42E67" w:rsidP="00E42E67">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Targeted students across the whole school</w:t>
            </w:r>
          </w:p>
        </w:tc>
      </w:tr>
      <w:tr w:rsidR="00E42E67" w:rsidRPr="003A4790" w14:paraId="41EFE04C" w14:textId="77777777" w:rsidTr="00A43A6B">
        <w:trPr>
          <w:trHeight w:val="454"/>
        </w:trPr>
        <w:tc>
          <w:tcPr>
            <w:cnfStyle w:val="001000000000" w:firstRow="0" w:lastRow="0" w:firstColumn="1" w:lastColumn="0" w:oddVBand="0" w:evenVBand="0" w:oddHBand="0" w:evenHBand="0" w:firstRowFirstColumn="0" w:firstRowLastColumn="0" w:lastRowFirstColumn="0" w:lastRowLastColumn="0"/>
            <w:tcW w:w="658" w:type="pct"/>
          </w:tcPr>
          <w:p w14:paraId="21CD47B9" w14:textId="77777777" w:rsidR="00E42E67" w:rsidRPr="00484F09" w:rsidRDefault="00E42E67" w:rsidP="00E42E67">
            <w:pPr>
              <w:pStyle w:val="BodyText"/>
              <w:rPr>
                <w:sz w:val="20"/>
                <w:szCs w:val="20"/>
              </w:rPr>
            </w:pPr>
            <w:r w:rsidRPr="00484F09">
              <w:rPr>
                <w:sz w:val="20"/>
                <w:szCs w:val="20"/>
              </w:rPr>
              <w:t>Individual intervention</w:t>
            </w:r>
          </w:p>
        </w:tc>
        <w:tc>
          <w:tcPr>
            <w:tcW w:w="658" w:type="pct"/>
          </w:tcPr>
          <w:p w14:paraId="5B453668" w14:textId="77777777" w:rsidR="00E42E67" w:rsidRPr="00484F09" w:rsidRDefault="00E42E67" w:rsidP="00E42E67">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84F09">
              <w:rPr>
                <w:sz w:val="20"/>
                <w:szCs w:val="20"/>
              </w:rPr>
              <w:t>1 to 1</w:t>
            </w:r>
            <w:r>
              <w:rPr>
                <w:sz w:val="20"/>
                <w:szCs w:val="20"/>
              </w:rPr>
              <w:t xml:space="preserve"> </w:t>
            </w:r>
            <w:r w:rsidRPr="00484F09">
              <w:rPr>
                <w:sz w:val="20"/>
                <w:szCs w:val="20"/>
              </w:rPr>
              <w:t>Behaviour Support Plans</w:t>
            </w:r>
          </w:p>
        </w:tc>
        <w:tc>
          <w:tcPr>
            <w:tcW w:w="2895" w:type="pct"/>
          </w:tcPr>
          <w:p w14:paraId="09452873" w14:textId="2BC26614" w:rsidR="00E42E67" w:rsidRDefault="00E42E67" w:rsidP="00E42E67">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Ballina Public School provides individualised programs and initiatives for students on the care continuum who require 1 to 1 support to assist with complex needs. </w:t>
            </w:r>
          </w:p>
          <w:p w14:paraId="3D2D7023" w14:textId="77777777" w:rsidR="00E42E67" w:rsidRPr="00484F09" w:rsidRDefault="00E42E67" w:rsidP="00E42E67">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community approach is needed to best support success of our students who may be consistently displaying </w:t>
            </w:r>
            <w:r w:rsidRPr="00093D1D">
              <w:rPr>
                <w:sz w:val="20"/>
                <w:szCs w:val="20"/>
              </w:rPr>
              <w:t>major behaviours</w:t>
            </w:r>
            <w:r>
              <w:rPr>
                <w:sz w:val="20"/>
                <w:szCs w:val="20"/>
              </w:rPr>
              <w:t xml:space="preserve">. </w:t>
            </w:r>
            <w:r w:rsidRPr="00484F09">
              <w:rPr>
                <w:sz w:val="20"/>
                <w:szCs w:val="20"/>
              </w:rPr>
              <w:t>Close communication with parents (multiple updates weekly)</w:t>
            </w:r>
            <w:r>
              <w:rPr>
                <w:sz w:val="20"/>
                <w:szCs w:val="20"/>
              </w:rPr>
              <w:t xml:space="preserve"> is integral to the consistency of 1 to 1 support to achieve the best possible outcomes.</w:t>
            </w:r>
          </w:p>
        </w:tc>
        <w:tc>
          <w:tcPr>
            <w:tcW w:w="789" w:type="pct"/>
          </w:tcPr>
          <w:p w14:paraId="1333B693" w14:textId="77777777" w:rsidR="00E42E67" w:rsidRPr="003A4790" w:rsidRDefault="00E42E67" w:rsidP="00E42E67">
            <w:pPr>
              <w:pStyle w:val="BodyText"/>
              <w:cnfStyle w:val="000000000000" w:firstRow="0" w:lastRow="0" w:firstColumn="0" w:lastColumn="0" w:oddVBand="0" w:evenVBand="0" w:oddHBand="0" w:evenHBand="0" w:firstRowFirstColumn="0" w:firstRowLastColumn="0" w:lastRowFirstColumn="0" w:lastRowLastColumn="0"/>
            </w:pPr>
            <w:r w:rsidRPr="0002310F">
              <w:rPr>
                <w:sz w:val="20"/>
                <w:szCs w:val="20"/>
              </w:rPr>
              <w:t xml:space="preserve">Individual students </w:t>
            </w:r>
          </w:p>
        </w:tc>
      </w:tr>
    </w:tbl>
    <w:p w14:paraId="658CD94E" w14:textId="77777777" w:rsidR="00B5541A" w:rsidRDefault="00B5541A" w:rsidP="00A76F03">
      <w:pPr>
        <w:pStyle w:val="BodyText"/>
        <w:spacing w:line="244" w:lineRule="auto"/>
        <w:ind w:right="670"/>
        <w:jc w:val="both"/>
      </w:pPr>
    </w:p>
    <w:p w14:paraId="2BFB6DEF" w14:textId="77777777" w:rsidR="006E754A" w:rsidRPr="006E754A" w:rsidRDefault="006E754A" w:rsidP="006E754A"/>
    <w:p w14:paraId="22A4EA53" w14:textId="77436165" w:rsidR="00533FEC" w:rsidRDefault="006B2767" w:rsidP="00CE156D">
      <w:pPr>
        <w:pStyle w:val="BodyText"/>
        <w:spacing w:line="244" w:lineRule="auto"/>
        <w:ind w:right="670"/>
        <w:jc w:val="both"/>
      </w:pPr>
      <w:r>
        <w:lastRenderedPageBreak/>
        <w:t>Ballina</w:t>
      </w:r>
      <w:r w:rsidR="00533FEC">
        <w:t xml:space="preserve"> Public School has a </w:t>
      </w:r>
      <w:hyperlink r:id="rId29" w:anchor=":~:text=The%20composition%20of%20the%20learning,and%20meet%20their%20educational%20goals." w:history="1">
        <w:r w:rsidR="00533FEC" w:rsidRPr="00185B9A">
          <w:rPr>
            <w:rStyle w:val="Hyperlink"/>
          </w:rPr>
          <w:t>Learning and Support team</w:t>
        </w:r>
      </w:hyperlink>
      <w:r w:rsidR="00533FEC">
        <w:t xml:space="preserve"> that meet weekly. Our</w:t>
      </w:r>
      <w:r w:rsidR="00533FEC" w:rsidRPr="003B2EA9">
        <w:t xml:space="preserve"> team </w:t>
      </w:r>
      <w:r w:rsidR="00533FEC">
        <w:t xml:space="preserve">comprises our Principal, Assistant Principals, </w:t>
      </w:r>
      <w:r w:rsidR="00FB146C">
        <w:t xml:space="preserve">Learning and Support Teachers </w:t>
      </w:r>
      <w:r w:rsidR="00533FEC">
        <w:t xml:space="preserve">and school counsellor. This experienced and dedicated team </w:t>
      </w:r>
      <w:r w:rsidR="00533FEC" w:rsidRPr="003B2EA9">
        <w:t>collects information and gives recommendations for the teachers of students who need adjustments to access the curriculum and meet their educational goals</w:t>
      </w:r>
      <w:r w:rsidR="00533FEC">
        <w:t>.</w:t>
      </w:r>
    </w:p>
    <w:p w14:paraId="71FB23B6" w14:textId="749171C5" w:rsidR="00A048D9" w:rsidRDefault="45A00B7C" w:rsidP="00CE156D">
      <w:pPr>
        <w:pStyle w:val="BodyText"/>
        <w:spacing w:line="244" w:lineRule="auto"/>
        <w:ind w:right="670"/>
        <w:jc w:val="both"/>
      </w:pPr>
      <w:hyperlink r:id="rId30">
        <w:r w:rsidRPr="51AA199B">
          <w:rPr>
            <w:rStyle w:val="Hyperlink"/>
          </w:rPr>
          <w:t>Positive Behaviour for Learning</w:t>
        </w:r>
      </w:hyperlink>
      <w:r>
        <w:t xml:space="preserve"> </w:t>
      </w:r>
      <w:r w:rsidR="3F48AA61">
        <w:t xml:space="preserve">(PBL) </w:t>
      </w:r>
      <w:r>
        <w:t>is a</w:t>
      </w:r>
      <w:r w:rsidR="7BE08F9E">
        <w:t xml:space="preserve"> pivotal initiative that </w:t>
      </w:r>
      <w:r w:rsidR="006B2767">
        <w:t>Ballina</w:t>
      </w:r>
      <w:r w:rsidR="656FA534">
        <w:t xml:space="preserve"> Public</w:t>
      </w:r>
      <w:r w:rsidR="7BE08F9E">
        <w:t xml:space="preserve"> </w:t>
      </w:r>
      <w:r w:rsidR="656FA534">
        <w:t>S</w:t>
      </w:r>
      <w:r w:rsidR="7BE08F9E">
        <w:t>chool has implemented</w:t>
      </w:r>
      <w:r>
        <w:t>.</w:t>
      </w:r>
      <w:r w:rsidR="17ADA007">
        <w:t xml:space="preserve"> </w:t>
      </w:r>
      <w:r w:rsidR="00AB4FB9" w:rsidRPr="00AB4FB9">
        <w:t xml:space="preserve">PBL is an evidence-based framework that brings together the whole-school community to contribute to developing a positive, </w:t>
      </w:r>
      <w:r w:rsidR="00B55F23" w:rsidRPr="00AB4FB9">
        <w:t>safe,</w:t>
      </w:r>
      <w:r w:rsidR="00AB4FB9" w:rsidRPr="00AB4FB9">
        <w:t xml:space="preserve"> and supportive learning culture. The framework assists schools to improve social, emotional, </w:t>
      </w:r>
      <w:r w:rsidR="00B55F23" w:rsidRPr="00AB4FB9">
        <w:t>behavioural,</w:t>
      </w:r>
      <w:r w:rsidR="00AB4FB9" w:rsidRPr="00AB4FB9">
        <w:t xml:space="preserve"> and academic outcomes for children and young people.</w:t>
      </w:r>
      <w:r w:rsidR="00826D5D">
        <w:t xml:space="preserve"> </w:t>
      </w:r>
      <w:r w:rsidR="008A56C7" w:rsidRPr="008A56C7">
        <w:t xml:space="preserve">which incorporates lessons and activities based around the ‘Bullying. No Way! Safe Australian Schools Together’ program and the </w:t>
      </w:r>
      <w:hyperlink r:id="rId31">
        <w:r w:rsidR="7C943DFD" w:rsidRPr="51AA199B">
          <w:rPr>
            <w:rStyle w:val="Hyperlink"/>
          </w:rPr>
          <w:t>antibullying.nsw.gov.au</w:t>
        </w:r>
      </w:hyperlink>
      <w:r w:rsidR="7C943DFD">
        <w:t>.</w:t>
      </w:r>
      <w:r w:rsidR="0080492A">
        <w:t xml:space="preserve"> </w:t>
      </w:r>
      <w:r w:rsidR="00826D5D">
        <w:t xml:space="preserve">Our PBL team </w:t>
      </w:r>
      <w:r w:rsidR="00204FD8">
        <w:t xml:space="preserve">meet </w:t>
      </w:r>
      <w:r w:rsidR="00051EA6">
        <w:t>once every three weeks</w:t>
      </w:r>
      <w:r w:rsidR="00204FD8">
        <w:t xml:space="preserve"> and </w:t>
      </w:r>
      <w:r w:rsidR="00826D5D">
        <w:t>consist</w:t>
      </w:r>
      <w:r w:rsidR="00F729B0">
        <w:t>s</w:t>
      </w:r>
      <w:r w:rsidR="00826D5D">
        <w:t xml:space="preserve"> of </w:t>
      </w:r>
      <w:r w:rsidR="00051EA6">
        <w:t xml:space="preserve">stage </w:t>
      </w:r>
      <w:proofErr w:type="gramStart"/>
      <w:r w:rsidR="00051EA6">
        <w:t>representatives</w:t>
      </w:r>
      <w:r w:rsidR="00204FD8">
        <w:t xml:space="preserve"> </w:t>
      </w:r>
      <w:r w:rsidR="00775F2E">
        <w:t xml:space="preserve"> </w:t>
      </w:r>
      <w:r w:rsidR="589458C2">
        <w:t>who</w:t>
      </w:r>
      <w:proofErr w:type="gramEnd"/>
      <w:r w:rsidR="00081A87">
        <w:t xml:space="preserve"> lead this initiative so </w:t>
      </w:r>
      <w:r w:rsidR="00081A87" w:rsidRPr="00081A87">
        <w:t xml:space="preserve">the school </w:t>
      </w:r>
      <w:r w:rsidR="00081A87">
        <w:t xml:space="preserve">can continually </w:t>
      </w:r>
      <w:r w:rsidR="00B55F23" w:rsidRPr="00081A87">
        <w:t>strengthen</w:t>
      </w:r>
      <w:r w:rsidR="00081A87" w:rsidRPr="00081A87">
        <w:t xml:space="preserve"> its use of school-wide data to identify patterns of problem</w:t>
      </w:r>
      <w:r w:rsidR="00F729B0">
        <w:t>atic</w:t>
      </w:r>
      <w:r w:rsidR="00081A87" w:rsidRPr="00081A87">
        <w:t xml:space="preserve"> behaviour, monitor student progress, reflect on teaching </w:t>
      </w:r>
      <w:r w:rsidR="009B3363" w:rsidRPr="00081A87">
        <w:t>effectiveness,</w:t>
      </w:r>
      <w:r w:rsidR="00081A87" w:rsidRPr="00081A87">
        <w:t xml:space="preserve"> and inform decisions that strengthen the learning environment.</w:t>
      </w:r>
    </w:p>
    <w:p w14:paraId="5A66F00E" w14:textId="18D083A8" w:rsidR="00F878D8" w:rsidRDefault="006B2767" w:rsidP="00CE156D">
      <w:pPr>
        <w:pStyle w:val="BodyText"/>
        <w:spacing w:line="244" w:lineRule="auto"/>
        <w:ind w:right="670"/>
        <w:jc w:val="both"/>
      </w:pPr>
      <w:r>
        <w:t>Ballina</w:t>
      </w:r>
      <w:r w:rsidR="00AE3C84">
        <w:t xml:space="preserve"> Public School </w:t>
      </w:r>
      <w:r w:rsidR="00517894">
        <w:t xml:space="preserve">implement the </w:t>
      </w:r>
      <w:hyperlink r:id="rId32">
        <w:r w:rsidR="00517894" w:rsidRPr="69ED51DA">
          <w:rPr>
            <w:rStyle w:val="Hyperlink"/>
          </w:rPr>
          <w:t>Berry Street Education Model</w:t>
        </w:r>
      </w:hyperlink>
      <w:r w:rsidR="006F7C8B">
        <w:t xml:space="preserve"> </w:t>
      </w:r>
      <w:r w:rsidR="00CE156D">
        <w:t xml:space="preserve">(BSEM) </w:t>
      </w:r>
      <w:r w:rsidR="00E91340">
        <w:t>with a large proportion of staff trained in the delivery of this initiative</w:t>
      </w:r>
      <w:r w:rsidR="00485E4A">
        <w:t>.</w:t>
      </w:r>
      <w:r w:rsidR="00CE156D">
        <w:t xml:space="preserve"> </w:t>
      </w:r>
      <w:r w:rsidR="003200C8">
        <w:t>This</w:t>
      </w:r>
      <w:r w:rsidR="00CE156D">
        <w:t xml:space="preserve"> model enables schools to support students’ self-regulation, relationships and wellbeing to increase student engagement and improve academic achievement.</w:t>
      </w:r>
    </w:p>
    <w:p w14:paraId="70301E9B" w14:textId="6968C9A2" w:rsidR="0038451B" w:rsidRPr="00277929" w:rsidRDefault="00402772" w:rsidP="00277929">
      <w:pPr>
        <w:spacing w:before="70"/>
        <w:jc w:val="both"/>
        <w:rPr>
          <w:rFonts w:asciiTheme="minorHAnsi" w:hAnsiTheme="minorHAnsi"/>
          <w:bCs/>
          <w:color w:val="002664" w:themeColor="text2"/>
          <w:sz w:val="28"/>
          <w:szCs w:val="28"/>
        </w:rPr>
      </w:pPr>
      <w:r>
        <w:rPr>
          <w:rFonts w:asciiTheme="minorHAnsi" w:hAnsiTheme="minorHAnsi"/>
          <w:bCs/>
          <w:color w:val="002664" w:themeColor="text2"/>
          <w:sz w:val="28"/>
          <w:szCs w:val="28"/>
        </w:rPr>
        <w:t>Maintaining positive</w:t>
      </w:r>
      <w:r w:rsidR="00277929" w:rsidRPr="00A76F03">
        <w:rPr>
          <w:rFonts w:asciiTheme="minorHAnsi" w:hAnsiTheme="minorHAnsi"/>
          <w:bCs/>
          <w:color w:val="002664" w:themeColor="text2"/>
          <w:sz w:val="28"/>
          <w:szCs w:val="28"/>
        </w:rPr>
        <w:t xml:space="preserve"> </w:t>
      </w:r>
      <w:r w:rsidR="00277929">
        <w:rPr>
          <w:rFonts w:asciiTheme="minorHAnsi" w:hAnsiTheme="minorHAnsi"/>
          <w:bCs/>
          <w:color w:val="002664" w:themeColor="text2"/>
          <w:sz w:val="28"/>
          <w:szCs w:val="28"/>
        </w:rPr>
        <w:t>partnerships</w:t>
      </w:r>
    </w:p>
    <w:p w14:paraId="1E5B1499" w14:textId="6E190D54" w:rsidR="00A76F03" w:rsidRDefault="00A76F03" w:rsidP="00A76F03">
      <w:pPr>
        <w:pStyle w:val="BodyText"/>
        <w:spacing w:line="244" w:lineRule="auto"/>
        <w:ind w:right="670"/>
        <w:jc w:val="both"/>
      </w:pPr>
      <w:r w:rsidRPr="00A76F03">
        <w:t xml:space="preserve">The best education happens when parents and schools work together. The </w:t>
      </w:r>
      <w:hyperlink r:id="rId33">
        <w:r w:rsidRPr="00A76F03">
          <w:rPr>
            <w:color w:val="2E5395"/>
            <w:u w:val="single" w:color="2E5395"/>
          </w:rPr>
          <w:t>School</w:t>
        </w:r>
      </w:hyperlink>
      <w:r w:rsidRPr="00A76F03">
        <w:rPr>
          <w:color w:val="2E5395"/>
        </w:rPr>
        <w:t xml:space="preserve"> </w:t>
      </w:r>
      <w:hyperlink r:id="rId34">
        <w:r w:rsidRPr="00A76F03">
          <w:rPr>
            <w:color w:val="2E5395"/>
            <w:u w:val="single" w:color="2E5395"/>
          </w:rPr>
          <w:t>Community Charter</w:t>
        </w:r>
      </w:hyperlink>
      <w:r w:rsidRPr="00A76F03">
        <w:rPr>
          <w:color w:val="2E5395"/>
        </w:rPr>
        <w:t xml:space="preserve"> </w:t>
      </w:r>
      <w:r w:rsidRPr="00A76F03">
        <w:t>outlines the responsibilities of parents, carers and school staff in NSW public schools to ensure our learning environments are collaborative, supportive and cohesive</w:t>
      </w:r>
      <w:r w:rsidR="00F729B0">
        <w:t xml:space="preserve"> by:</w:t>
      </w:r>
    </w:p>
    <w:p w14:paraId="2C38A452" w14:textId="632FD543" w:rsidR="00A76F03" w:rsidRPr="00A76F03" w:rsidRDefault="00A76F03" w:rsidP="00170695">
      <w:pPr>
        <w:pStyle w:val="BodyText"/>
        <w:numPr>
          <w:ilvl w:val="0"/>
          <w:numId w:val="12"/>
        </w:numPr>
        <w:spacing w:line="244" w:lineRule="auto"/>
        <w:ind w:right="670"/>
        <w:jc w:val="both"/>
      </w:pPr>
      <w:r w:rsidRPr="00A76F03">
        <w:rPr>
          <w:color w:val="auto"/>
        </w:rPr>
        <w:t>Using an interdisciplinary approach that draws on knowledge from different perspectives to support student needs</w:t>
      </w:r>
      <w:r w:rsidR="00F729B0">
        <w:rPr>
          <w:color w:val="auto"/>
        </w:rPr>
        <w:t>,</w:t>
      </w:r>
    </w:p>
    <w:p w14:paraId="39846F8E" w14:textId="756797BB" w:rsidR="00A76F03" w:rsidRPr="00A76F03" w:rsidRDefault="00A76F03" w:rsidP="00170695">
      <w:pPr>
        <w:pStyle w:val="BodyText"/>
        <w:numPr>
          <w:ilvl w:val="0"/>
          <w:numId w:val="12"/>
        </w:numPr>
        <w:spacing w:line="244" w:lineRule="auto"/>
        <w:ind w:right="670"/>
        <w:jc w:val="both"/>
      </w:pPr>
      <w:r w:rsidRPr="00A76F03">
        <w:rPr>
          <w:color w:val="auto"/>
        </w:rPr>
        <w:t>Engaging in</w:t>
      </w:r>
      <w:r w:rsidRPr="00A76F03">
        <w:rPr>
          <w:color w:val="auto"/>
          <w:spacing w:val="-1"/>
        </w:rPr>
        <w:t xml:space="preserve"> </w:t>
      </w:r>
      <w:r w:rsidRPr="00A76F03">
        <w:rPr>
          <w:color w:val="auto"/>
        </w:rPr>
        <w:t>regular, ongoing consultation</w:t>
      </w:r>
      <w:r w:rsidRPr="00A76F03">
        <w:rPr>
          <w:color w:val="auto"/>
          <w:spacing w:val="-1"/>
        </w:rPr>
        <w:t xml:space="preserve"> </w:t>
      </w:r>
      <w:r w:rsidRPr="00A76F03">
        <w:rPr>
          <w:color w:val="auto"/>
        </w:rPr>
        <w:t>and collaboration</w:t>
      </w:r>
      <w:r w:rsidRPr="00A76F03">
        <w:rPr>
          <w:color w:val="auto"/>
          <w:spacing w:val="-1"/>
        </w:rPr>
        <w:t xml:space="preserve"> </w:t>
      </w:r>
      <w:r w:rsidRPr="00A76F03">
        <w:rPr>
          <w:color w:val="auto"/>
        </w:rPr>
        <w:t>with parents/carers to identify and respond to additional learning and support needs</w:t>
      </w:r>
      <w:r w:rsidR="00F729B0">
        <w:rPr>
          <w:color w:val="auto"/>
        </w:rPr>
        <w:t>,</w:t>
      </w:r>
    </w:p>
    <w:p w14:paraId="06B2FEAD" w14:textId="619F6E2E" w:rsidR="00A76F03" w:rsidRPr="00A76F03" w:rsidRDefault="00A76F03" w:rsidP="00170695">
      <w:pPr>
        <w:pStyle w:val="BodyText"/>
        <w:numPr>
          <w:ilvl w:val="0"/>
          <w:numId w:val="12"/>
        </w:numPr>
        <w:spacing w:line="244" w:lineRule="auto"/>
        <w:ind w:right="670"/>
        <w:jc w:val="both"/>
      </w:pPr>
      <w:r w:rsidRPr="00A76F03">
        <w:rPr>
          <w:color w:val="auto"/>
        </w:rPr>
        <w:t>Providing opportunities for delivery support staff and other outside agencies to work</w:t>
      </w:r>
      <w:r w:rsidRPr="00A76F03">
        <w:rPr>
          <w:color w:val="auto"/>
          <w:spacing w:val="-15"/>
        </w:rPr>
        <w:t xml:space="preserve"> </w:t>
      </w:r>
      <w:r w:rsidRPr="00A76F03">
        <w:rPr>
          <w:color w:val="auto"/>
        </w:rPr>
        <w:t>directly</w:t>
      </w:r>
      <w:r w:rsidRPr="00A76F03">
        <w:rPr>
          <w:color w:val="auto"/>
          <w:spacing w:val="-14"/>
        </w:rPr>
        <w:t xml:space="preserve"> </w:t>
      </w:r>
      <w:r w:rsidRPr="00A76F03">
        <w:rPr>
          <w:color w:val="auto"/>
        </w:rPr>
        <w:t>with</w:t>
      </w:r>
      <w:r w:rsidRPr="00A76F03">
        <w:rPr>
          <w:color w:val="auto"/>
          <w:spacing w:val="-15"/>
        </w:rPr>
        <w:t xml:space="preserve"> </w:t>
      </w:r>
      <w:r w:rsidRPr="00A76F03">
        <w:rPr>
          <w:color w:val="auto"/>
        </w:rPr>
        <w:t>school</w:t>
      </w:r>
      <w:r w:rsidRPr="00A76F03">
        <w:rPr>
          <w:color w:val="auto"/>
          <w:spacing w:val="-14"/>
        </w:rPr>
        <w:t xml:space="preserve"> </w:t>
      </w:r>
      <w:r w:rsidRPr="00A76F03">
        <w:rPr>
          <w:color w:val="auto"/>
        </w:rPr>
        <w:t>staff</w:t>
      </w:r>
      <w:r w:rsidRPr="00A76F03">
        <w:rPr>
          <w:color w:val="auto"/>
          <w:spacing w:val="-15"/>
        </w:rPr>
        <w:t xml:space="preserve"> </w:t>
      </w:r>
      <w:r w:rsidRPr="00A76F03">
        <w:rPr>
          <w:color w:val="auto"/>
        </w:rPr>
        <w:t>to</w:t>
      </w:r>
      <w:r w:rsidRPr="00A76F03">
        <w:rPr>
          <w:color w:val="auto"/>
          <w:spacing w:val="-14"/>
        </w:rPr>
        <w:t xml:space="preserve"> </w:t>
      </w:r>
      <w:r w:rsidRPr="00A76F03">
        <w:rPr>
          <w:color w:val="auto"/>
        </w:rPr>
        <w:t>build</w:t>
      </w:r>
      <w:r w:rsidRPr="00A76F03">
        <w:rPr>
          <w:color w:val="auto"/>
          <w:spacing w:val="-14"/>
        </w:rPr>
        <w:t xml:space="preserve"> </w:t>
      </w:r>
      <w:r w:rsidRPr="00A76F03">
        <w:rPr>
          <w:color w:val="auto"/>
        </w:rPr>
        <w:t>reciprocal</w:t>
      </w:r>
      <w:r w:rsidRPr="00A76F03">
        <w:rPr>
          <w:color w:val="auto"/>
          <w:spacing w:val="-15"/>
        </w:rPr>
        <w:t xml:space="preserve"> </w:t>
      </w:r>
      <w:r w:rsidRPr="00A76F03">
        <w:rPr>
          <w:color w:val="auto"/>
        </w:rPr>
        <w:t>understandings</w:t>
      </w:r>
      <w:r w:rsidRPr="00A76F03">
        <w:rPr>
          <w:color w:val="auto"/>
          <w:spacing w:val="-14"/>
        </w:rPr>
        <w:t xml:space="preserve"> </w:t>
      </w:r>
      <w:r w:rsidRPr="00A76F03">
        <w:rPr>
          <w:color w:val="auto"/>
        </w:rPr>
        <w:t>about</w:t>
      </w:r>
      <w:r w:rsidRPr="00A76F03">
        <w:rPr>
          <w:color w:val="auto"/>
          <w:spacing w:val="-15"/>
        </w:rPr>
        <w:t xml:space="preserve"> </w:t>
      </w:r>
      <w:r w:rsidRPr="00A76F03">
        <w:rPr>
          <w:color w:val="auto"/>
        </w:rPr>
        <w:t xml:space="preserve">behaviour </w:t>
      </w:r>
      <w:r w:rsidRPr="00A76F03">
        <w:rPr>
          <w:color w:val="auto"/>
          <w:spacing w:val="-2"/>
        </w:rPr>
        <w:t>support</w:t>
      </w:r>
      <w:r w:rsidR="00F729B0">
        <w:rPr>
          <w:color w:val="auto"/>
          <w:spacing w:val="-2"/>
        </w:rPr>
        <w:t>,</w:t>
      </w:r>
    </w:p>
    <w:p w14:paraId="2DC07643" w14:textId="4AE40068" w:rsidR="00D63096" w:rsidRPr="00877FDC" w:rsidRDefault="00D63096" w:rsidP="00170695">
      <w:pPr>
        <w:pStyle w:val="ListBullet2"/>
        <w:numPr>
          <w:ilvl w:val="0"/>
          <w:numId w:val="12"/>
        </w:numPr>
      </w:pPr>
      <w:r>
        <w:t xml:space="preserve">Communicating our Behavioural and Educational Models that we teach to our students. Guided by Positive Behaviour for Learning and the Berry Street Education Model, we will ensure to use the language from these models across our whole school community to </w:t>
      </w:r>
      <w:r w:rsidR="00F729B0">
        <w:t>create</w:t>
      </w:r>
      <w:r>
        <w:t xml:space="preserve"> consistency and </w:t>
      </w:r>
      <w:r w:rsidR="00EA5662">
        <w:t>high levels of</w:t>
      </w:r>
      <w:r>
        <w:t xml:space="preserve"> support for students and their families</w:t>
      </w:r>
      <w:r w:rsidR="00EA5662">
        <w:t>,</w:t>
      </w:r>
      <w:r>
        <w:t xml:space="preserve"> </w:t>
      </w:r>
    </w:p>
    <w:p w14:paraId="623595E3" w14:textId="25A0381F" w:rsidR="00D63096" w:rsidRDefault="00EA5662" w:rsidP="00170695">
      <w:pPr>
        <w:pStyle w:val="ListBullet2"/>
        <w:numPr>
          <w:ilvl w:val="0"/>
          <w:numId w:val="12"/>
        </w:numPr>
      </w:pPr>
      <w:r>
        <w:t>Using c</w:t>
      </w:r>
      <w:r w:rsidR="00D63096">
        <w:t>onsistent communication across all our platforms. Including online (</w:t>
      </w:r>
      <w:r w:rsidR="006B2767">
        <w:t>School Bytes</w:t>
      </w:r>
      <w:r w:rsidR="00D63096">
        <w:t>, school newsletter</w:t>
      </w:r>
      <w:r w:rsidR="006B2767">
        <w:t xml:space="preserve"> </w:t>
      </w:r>
      <w:r w:rsidR="00D63096">
        <w:t>&amp; Facebook), SMS messages, letters and phone calls. This includes communicating positive feedback regarding students, general information and updates regarding student behaviour</w:t>
      </w:r>
      <w:r>
        <w:t>,</w:t>
      </w:r>
      <w:r w:rsidR="00D63096">
        <w:t xml:space="preserve"> </w:t>
      </w:r>
    </w:p>
    <w:p w14:paraId="3CC404B3" w14:textId="36A39DAB" w:rsidR="00D63096" w:rsidRDefault="00D63096" w:rsidP="00170695">
      <w:pPr>
        <w:pStyle w:val="ListBullet2"/>
        <w:numPr>
          <w:ilvl w:val="0"/>
          <w:numId w:val="12"/>
        </w:numPr>
      </w:pPr>
      <w:r>
        <w:t xml:space="preserve">Informing parents of our Restorative </w:t>
      </w:r>
      <w:r w:rsidR="00EA5662">
        <w:t>Practice</w:t>
      </w:r>
      <w:r>
        <w:t xml:space="preserve"> process when resolving issues at school</w:t>
      </w:r>
      <w:r w:rsidR="00EA5662">
        <w:t>,</w:t>
      </w:r>
    </w:p>
    <w:p w14:paraId="7E410498" w14:textId="5344DEDE" w:rsidR="00D5251B" w:rsidRDefault="00D63096" w:rsidP="00986C13">
      <w:pPr>
        <w:pStyle w:val="ListBullet2"/>
        <w:numPr>
          <w:ilvl w:val="0"/>
          <w:numId w:val="12"/>
        </w:numPr>
      </w:pPr>
      <w:r>
        <w:t>Provid</w:t>
      </w:r>
      <w:r w:rsidR="00EA5662">
        <w:t>ing</w:t>
      </w:r>
      <w:r>
        <w:t xml:space="preserve"> our parents and community with opportunities for increased education regarding topics of interest and relevant to the school’s context. This will include parent/teacher interviews, educational information nights and promotion of external services relevant to the school’s context and student learning outcomes.</w:t>
      </w:r>
    </w:p>
    <w:p w14:paraId="4A412EB2" w14:textId="77777777" w:rsidR="00986C13" w:rsidRPr="00986C13" w:rsidRDefault="00986C13" w:rsidP="00F41A36">
      <w:pPr>
        <w:pStyle w:val="ListBullet2"/>
        <w:numPr>
          <w:ilvl w:val="0"/>
          <w:numId w:val="0"/>
        </w:numPr>
        <w:ind w:left="360"/>
      </w:pPr>
      <w:r w:rsidRPr="00986C13">
        <w:t>We will underpin the PBL framework by developing the social and emotional wellbeing of our students using the Berry Street Education Model and Zones of Regulation.</w:t>
      </w:r>
    </w:p>
    <w:p w14:paraId="739D3D85" w14:textId="1D99F1CB" w:rsidR="00240257" w:rsidRDefault="00986C13" w:rsidP="003617E9">
      <w:pPr>
        <w:pStyle w:val="ListBullet2"/>
        <w:numPr>
          <w:ilvl w:val="0"/>
          <w:numId w:val="0"/>
        </w:numPr>
        <w:ind w:left="360"/>
      </w:pPr>
      <w:r w:rsidRPr="00986C13">
        <w:lastRenderedPageBreak/>
        <w:t>We will work with our Aboriginal and Torres Strait Islander families to enhance partnerships to develop a stronger sense of cultural safety for our students, and to draw on their knowledge and skills to develop the cultural understanding of all staff and students.</w:t>
      </w:r>
    </w:p>
    <w:p w14:paraId="18C24EBB" w14:textId="77777777" w:rsidR="003617E9" w:rsidRPr="003617E9" w:rsidRDefault="003617E9" w:rsidP="003617E9">
      <w:pPr>
        <w:pStyle w:val="ListBullet2"/>
        <w:numPr>
          <w:ilvl w:val="0"/>
          <w:numId w:val="0"/>
        </w:numPr>
        <w:ind w:left="360"/>
      </w:pPr>
    </w:p>
    <w:p w14:paraId="1ACDD0EA" w14:textId="2238A701" w:rsidR="00005633" w:rsidRPr="0015005F" w:rsidRDefault="00005633" w:rsidP="00005633">
      <w:pPr>
        <w:pStyle w:val="BodyText"/>
        <w:spacing w:line="244" w:lineRule="auto"/>
        <w:ind w:right="666"/>
        <w:jc w:val="both"/>
        <w:rPr>
          <w:color w:val="002664" w:themeColor="text2"/>
          <w:sz w:val="28"/>
          <w:szCs w:val="28"/>
          <w:lang w:val="en-US"/>
        </w:rPr>
      </w:pPr>
      <w:r w:rsidRPr="0015005F">
        <w:rPr>
          <w:color w:val="002664" w:themeColor="text2"/>
          <w:sz w:val="28"/>
          <w:szCs w:val="28"/>
          <w:lang w:val="en-US"/>
        </w:rPr>
        <w:t>Ballina Public School – Reflection/Restorative</w:t>
      </w:r>
      <w:r w:rsidR="00EA5662">
        <w:rPr>
          <w:color w:val="002664" w:themeColor="text2"/>
          <w:sz w:val="28"/>
          <w:szCs w:val="28"/>
          <w:lang w:val="en-US"/>
        </w:rPr>
        <w:t xml:space="preserve"> Practice</w:t>
      </w:r>
      <w:r w:rsidRPr="0015005F">
        <w:rPr>
          <w:color w:val="002664" w:themeColor="text2"/>
          <w:sz w:val="28"/>
          <w:szCs w:val="28"/>
          <w:lang w:val="en-US"/>
        </w:rPr>
        <w:t xml:space="preserve"> Room </w:t>
      </w:r>
    </w:p>
    <w:p w14:paraId="408BECCA" w14:textId="5A24CD9E" w:rsidR="00005633" w:rsidRPr="00005633" w:rsidRDefault="00005633" w:rsidP="00005633">
      <w:pPr>
        <w:pStyle w:val="BodyText"/>
        <w:spacing w:line="244" w:lineRule="auto"/>
        <w:ind w:right="666"/>
        <w:jc w:val="both"/>
        <w:rPr>
          <w:lang w:val="en-US"/>
        </w:rPr>
      </w:pPr>
      <w:r w:rsidRPr="00005633">
        <w:rPr>
          <w:lang w:val="en-US"/>
        </w:rPr>
        <w:t>The behaviour code for students in NSW Public Schools state that every student and staff member have the right and responsibility to learn and work in an environment that is:</w:t>
      </w:r>
    </w:p>
    <w:p w14:paraId="5307CFFB" w14:textId="77777777" w:rsidR="00005633" w:rsidRPr="00005633" w:rsidRDefault="00005633" w:rsidP="00005633">
      <w:pPr>
        <w:pStyle w:val="BodyText"/>
        <w:numPr>
          <w:ilvl w:val="0"/>
          <w:numId w:val="27"/>
        </w:numPr>
        <w:spacing w:line="244" w:lineRule="auto"/>
        <w:ind w:right="666"/>
        <w:jc w:val="both"/>
        <w:rPr>
          <w:lang w:val="en-US"/>
        </w:rPr>
      </w:pPr>
      <w:r w:rsidRPr="00005633">
        <w:rPr>
          <w:lang w:val="en-US"/>
        </w:rPr>
        <w:t>Inclusive</w:t>
      </w:r>
    </w:p>
    <w:p w14:paraId="6DC2BEC6" w14:textId="77777777" w:rsidR="00005633" w:rsidRPr="00005633" w:rsidRDefault="00005633" w:rsidP="00005633">
      <w:pPr>
        <w:pStyle w:val="BodyText"/>
        <w:numPr>
          <w:ilvl w:val="0"/>
          <w:numId w:val="27"/>
        </w:numPr>
        <w:spacing w:line="244" w:lineRule="auto"/>
        <w:ind w:right="666"/>
        <w:jc w:val="both"/>
        <w:rPr>
          <w:lang w:val="en-US"/>
        </w:rPr>
      </w:pPr>
      <w:r w:rsidRPr="00005633">
        <w:rPr>
          <w:lang w:val="en-US"/>
        </w:rPr>
        <w:t>Safe and secure</w:t>
      </w:r>
    </w:p>
    <w:p w14:paraId="631DB607" w14:textId="77777777" w:rsidR="00005633" w:rsidRPr="00005633" w:rsidRDefault="00005633" w:rsidP="00005633">
      <w:pPr>
        <w:pStyle w:val="BodyText"/>
        <w:numPr>
          <w:ilvl w:val="0"/>
          <w:numId w:val="27"/>
        </w:numPr>
        <w:spacing w:line="244" w:lineRule="auto"/>
        <w:ind w:right="666"/>
        <w:jc w:val="both"/>
        <w:rPr>
          <w:lang w:val="en-US"/>
        </w:rPr>
      </w:pPr>
      <w:r w:rsidRPr="00005633">
        <w:rPr>
          <w:lang w:val="en-US"/>
        </w:rPr>
        <w:t xml:space="preserve">Free from bullying, harassment, intimidation and </w:t>
      </w:r>
      <w:proofErr w:type="spellStart"/>
      <w:r w:rsidRPr="00005633">
        <w:rPr>
          <w:lang w:val="en-US"/>
        </w:rPr>
        <w:t>victimisation</w:t>
      </w:r>
      <w:proofErr w:type="spellEnd"/>
    </w:p>
    <w:p w14:paraId="0C56E5C2" w14:textId="2ACC6BE6" w:rsidR="00005633" w:rsidRPr="00005633" w:rsidRDefault="00005633" w:rsidP="00005633">
      <w:pPr>
        <w:pStyle w:val="BodyText"/>
        <w:numPr>
          <w:ilvl w:val="0"/>
          <w:numId w:val="27"/>
        </w:numPr>
        <w:spacing w:line="244" w:lineRule="auto"/>
        <w:ind w:right="666"/>
        <w:jc w:val="both"/>
        <w:rPr>
          <w:lang w:val="en-US"/>
        </w:rPr>
      </w:pPr>
      <w:r w:rsidRPr="00005633">
        <w:rPr>
          <w:lang w:val="en-US"/>
        </w:rPr>
        <w:t>Built on core school values being a SAFE, FAIR, LEARNER</w:t>
      </w:r>
    </w:p>
    <w:p w14:paraId="7CB8FAB2" w14:textId="54A39026" w:rsidR="00005633" w:rsidRPr="00005633" w:rsidRDefault="00005633" w:rsidP="00005633">
      <w:pPr>
        <w:pStyle w:val="BodyText"/>
        <w:spacing w:line="244" w:lineRule="auto"/>
        <w:ind w:right="666"/>
        <w:jc w:val="both"/>
        <w:rPr>
          <w:lang w:val="en-US"/>
        </w:rPr>
      </w:pPr>
      <w:r w:rsidRPr="00005633">
        <w:rPr>
          <w:lang w:val="en-US"/>
        </w:rPr>
        <w:t>Positive relationships are the foundation of any classroom</w:t>
      </w:r>
      <w:r w:rsidRPr="00005633">
        <w:rPr>
          <w:rFonts w:ascii="Times New Roman" w:hAnsi="Times New Roman" w:cs="Times New Roman"/>
          <w:lang w:val="en-US"/>
        </w:rPr>
        <w:t>‐</w:t>
      </w:r>
      <w:r w:rsidRPr="00005633">
        <w:rPr>
          <w:lang w:val="en-US"/>
        </w:rPr>
        <w:t xml:space="preserve">based approach to positive behaviour supports. They are the key to a safe and caring classroom climate that invites and supports positive behaviour and skilled problem solving. The key to any behaviour management system is a focus on preventing the development of new cases of problematic </w:t>
      </w:r>
      <w:proofErr w:type="spellStart"/>
      <w:r w:rsidRPr="00005633">
        <w:rPr>
          <w:lang w:val="en-US"/>
        </w:rPr>
        <w:t>behaviours</w:t>
      </w:r>
      <w:proofErr w:type="spellEnd"/>
      <w:r w:rsidRPr="00005633">
        <w:rPr>
          <w:lang w:val="en-US"/>
        </w:rPr>
        <w:t>. Prevention occurs with the creation of a positive classroom environment that meets the learning needs of all students</w:t>
      </w:r>
      <w:r w:rsidR="00EA5662">
        <w:rPr>
          <w:lang w:val="en-US"/>
        </w:rPr>
        <w:t xml:space="preserve"> by</w:t>
      </w:r>
      <w:r w:rsidRPr="00005633">
        <w:rPr>
          <w:lang w:val="en-US"/>
        </w:rPr>
        <w:t>:</w:t>
      </w:r>
    </w:p>
    <w:p w14:paraId="5F7679D8" w14:textId="5E9D71E5" w:rsidR="00005633" w:rsidRPr="00005633" w:rsidRDefault="00005633" w:rsidP="00005633">
      <w:pPr>
        <w:pStyle w:val="BodyText"/>
        <w:numPr>
          <w:ilvl w:val="0"/>
          <w:numId w:val="27"/>
        </w:numPr>
        <w:spacing w:line="244" w:lineRule="auto"/>
        <w:ind w:right="666"/>
        <w:jc w:val="both"/>
        <w:rPr>
          <w:lang w:val="en-US"/>
        </w:rPr>
      </w:pPr>
      <w:r w:rsidRPr="00005633">
        <w:rPr>
          <w:lang w:val="en-US"/>
        </w:rPr>
        <w:t>Develop</w:t>
      </w:r>
      <w:r w:rsidR="00EA5662">
        <w:rPr>
          <w:lang w:val="en-US"/>
        </w:rPr>
        <w:t>ing</w:t>
      </w:r>
      <w:r w:rsidRPr="00005633">
        <w:rPr>
          <w:lang w:val="en-US"/>
        </w:rPr>
        <w:t xml:space="preserve"> a sense of community</w:t>
      </w:r>
    </w:p>
    <w:p w14:paraId="5F2D44FC" w14:textId="2F5F2450" w:rsidR="00005633" w:rsidRPr="00005633" w:rsidRDefault="00005633" w:rsidP="00005633">
      <w:pPr>
        <w:pStyle w:val="BodyText"/>
        <w:numPr>
          <w:ilvl w:val="0"/>
          <w:numId w:val="27"/>
        </w:numPr>
        <w:spacing w:line="244" w:lineRule="auto"/>
        <w:ind w:right="666"/>
        <w:jc w:val="both"/>
        <w:rPr>
          <w:lang w:val="en-US"/>
        </w:rPr>
      </w:pPr>
      <w:r w:rsidRPr="00005633">
        <w:rPr>
          <w:lang w:val="en-US"/>
        </w:rPr>
        <w:t>Establish</w:t>
      </w:r>
      <w:r w:rsidR="00EA5662">
        <w:rPr>
          <w:lang w:val="en-US"/>
        </w:rPr>
        <w:t>ing</w:t>
      </w:r>
      <w:r w:rsidRPr="00005633">
        <w:rPr>
          <w:lang w:val="en-US"/>
        </w:rPr>
        <w:t xml:space="preserve"> and maintain</w:t>
      </w:r>
      <w:r w:rsidR="00EA5662">
        <w:rPr>
          <w:lang w:val="en-US"/>
        </w:rPr>
        <w:t>ing</w:t>
      </w:r>
      <w:r w:rsidRPr="00005633">
        <w:rPr>
          <w:lang w:val="en-US"/>
        </w:rPr>
        <w:t xml:space="preserve"> positive relationships</w:t>
      </w:r>
    </w:p>
    <w:p w14:paraId="629C2859" w14:textId="6063706B" w:rsidR="00005633" w:rsidRPr="00005633" w:rsidRDefault="00EA5662" w:rsidP="00005633">
      <w:pPr>
        <w:pStyle w:val="BodyText"/>
        <w:numPr>
          <w:ilvl w:val="0"/>
          <w:numId w:val="27"/>
        </w:numPr>
        <w:spacing w:line="244" w:lineRule="auto"/>
        <w:ind w:right="666"/>
        <w:jc w:val="both"/>
        <w:rPr>
          <w:lang w:val="en-US"/>
        </w:rPr>
      </w:pPr>
      <w:r w:rsidRPr="00005633">
        <w:rPr>
          <w:lang w:val="en-US"/>
        </w:rPr>
        <w:t>Valu</w:t>
      </w:r>
      <w:r>
        <w:rPr>
          <w:lang w:val="en-US"/>
        </w:rPr>
        <w:t>ing</w:t>
      </w:r>
      <w:r w:rsidR="00005633" w:rsidRPr="00005633">
        <w:rPr>
          <w:lang w:val="en-US"/>
        </w:rPr>
        <w:t xml:space="preserve"> all students</w:t>
      </w:r>
    </w:p>
    <w:p w14:paraId="0A71B4AB" w14:textId="611B63A2" w:rsidR="00005633" w:rsidRPr="000A2F30" w:rsidRDefault="00005633" w:rsidP="00005633">
      <w:pPr>
        <w:pStyle w:val="BodyText"/>
        <w:spacing w:line="244" w:lineRule="auto"/>
        <w:ind w:right="666"/>
        <w:jc w:val="both"/>
        <w:rPr>
          <w:lang w:val="en-US"/>
        </w:rPr>
      </w:pPr>
      <w:r w:rsidRPr="00005633">
        <w:rPr>
          <w:lang w:val="en-US"/>
        </w:rPr>
        <w:t xml:space="preserve">If students need support to meet the expected </w:t>
      </w:r>
      <w:proofErr w:type="spellStart"/>
      <w:r w:rsidRPr="00005633">
        <w:rPr>
          <w:lang w:val="en-US"/>
        </w:rPr>
        <w:t>behaviours</w:t>
      </w:r>
      <w:proofErr w:type="spellEnd"/>
      <w:r w:rsidRPr="00005633">
        <w:rPr>
          <w:lang w:val="en-US"/>
        </w:rPr>
        <w:t xml:space="preserve"> at Ballina Public School, teachers will provide time for them to reflect on their behaviour during recess or lunch. If the behaviour is repeated, persistent, and/or of a serious nature, the student will be referred through School Bytes to the </w:t>
      </w:r>
      <w:r w:rsidR="00EA5662">
        <w:rPr>
          <w:lang w:val="en-US"/>
        </w:rPr>
        <w:t>E</w:t>
      </w:r>
      <w:r w:rsidRPr="00005633">
        <w:rPr>
          <w:lang w:val="en-US"/>
        </w:rPr>
        <w:t>xecutive</w:t>
      </w:r>
      <w:r w:rsidR="00EA5662">
        <w:rPr>
          <w:lang w:val="en-US"/>
        </w:rPr>
        <w:t xml:space="preserve"> Team</w:t>
      </w:r>
      <w:r w:rsidRPr="00005633">
        <w:rPr>
          <w:lang w:val="en-US"/>
        </w:rPr>
        <w:t xml:space="preserve"> for further action. They will then attend the Reflection Room.</w:t>
      </w:r>
    </w:p>
    <w:p w14:paraId="6CFB8AC7" w14:textId="1E92F20C" w:rsidR="00F15E04" w:rsidRDefault="00F15E04" w:rsidP="00F15E04">
      <w:pPr>
        <w:pStyle w:val="BodyText"/>
        <w:spacing w:line="244" w:lineRule="auto"/>
        <w:ind w:right="666"/>
        <w:jc w:val="both"/>
        <w:rPr>
          <w:lang w:val="en-US"/>
        </w:rPr>
      </w:pPr>
      <w:r w:rsidRPr="00005633">
        <w:rPr>
          <w:lang w:val="en-US"/>
        </w:rPr>
        <w:t>Students will be referred to the Reflection Room when</w:t>
      </w:r>
      <w:r w:rsidR="00EA5662">
        <w:rPr>
          <w:lang w:val="en-US"/>
        </w:rPr>
        <w:t xml:space="preserve"> a</w:t>
      </w:r>
      <w:r w:rsidRPr="00005633">
        <w:rPr>
          <w:lang w:val="en-US"/>
        </w:rPr>
        <w:t xml:space="preserve"> student has </w:t>
      </w:r>
      <w:r w:rsidR="00EA5662">
        <w:rPr>
          <w:lang w:val="en-US"/>
        </w:rPr>
        <w:t>been involved in</w:t>
      </w:r>
      <w:r w:rsidRPr="00005633">
        <w:rPr>
          <w:lang w:val="en-US"/>
        </w:rPr>
        <w:t xml:space="preserve"> an incident or demonstrated a behaviour that needs a restorative conversation with an executive staff member. </w:t>
      </w:r>
      <w:r w:rsidR="00EA5662">
        <w:rPr>
          <w:lang w:val="en-US"/>
        </w:rPr>
        <w:t>T</w:t>
      </w:r>
      <w:r w:rsidRPr="00005633">
        <w:rPr>
          <w:lang w:val="en-US"/>
        </w:rPr>
        <w:t>eacher judgement</w:t>
      </w:r>
      <w:r w:rsidR="00EA5662">
        <w:rPr>
          <w:lang w:val="en-US"/>
        </w:rPr>
        <w:t xml:space="preserve">, guided by the Behaviour Consistency Guide, is to be used when deciding if a </w:t>
      </w:r>
      <w:r w:rsidR="00EA5662" w:rsidRPr="00005633">
        <w:rPr>
          <w:lang w:val="en-US"/>
        </w:rPr>
        <w:t>refer</w:t>
      </w:r>
      <w:r w:rsidR="00EA5662">
        <w:rPr>
          <w:lang w:val="en-US"/>
        </w:rPr>
        <w:t>ral</w:t>
      </w:r>
      <w:r w:rsidRPr="00005633">
        <w:rPr>
          <w:lang w:val="en-US"/>
        </w:rPr>
        <w:t xml:space="preserve"> to the Executive </w:t>
      </w:r>
      <w:r w:rsidR="00EA5662">
        <w:rPr>
          <w:lang w:val="en-US"/>
        </w:rPr>
        <w:t>Team is required</w:t>
      </w:r>
      <w:r w:rsidRPr="00005633">
        <w:rPr>
          <w:lang w:val="en-US"/>
        </w:rPr>
        <w:t>.</w:t>
      </w:r>
    </w:p>
    <w:p w14:paraId="2731B06B" w14:textId="7F0F3ED0" w:rsidR="00EA5662" w:rsidRPr="00005633" w:rsidRDefault="00EA5662" w:rsidP="00F15E04">
      <w:pPr>
        <w:pStyle w:val="BodyText"/>
        <w:spacing w:line="244" w:lineRule="auto"/>
        <w:ind w:right="666"/>
        <w:jc w:val="both"/>
        <w:rPr>
          <w:lang w:val="en-US"/>
        </w:rPr>
      </w:pPr>
      <w:r>
        <w:rPr>
          <w:lang w:val="en-US"/>
        </w:rPr>
        <w:t>The steps followed are:</w:t>
      </w:r>
    </w:p>
    <w:p w14:paraId="0E2AC145" w14:textId="566F179B" w:rsidR="00F15E04" w:rsidRPr="00005633" w:rsidRDefault="00F15E04" w:rsidP="00F15E04">
      <w:pPr>
        <w:pStyle w:val="BodyText"/>
        <w:numPr>
          <w:ilvl w:val="0"/>
          <w:numId w:val="26"/>
        </w:numPr>
        <w:spacing w:line="244" w:lineRule="auto"/>
        <w:ind w:right="666"/>
        <w:jc w:val="both"/>
        <w:rPr>
          <w:lang w:val="en-US"/>
        </w:rPr>
      </w:pPr>
      <w:r w:rsidRPr="00005633">
        <w:rPr>
          <w:lang w:val="en-US"/>
        </w:rPr>
        <w:t>Incident occurs.</w:t>
      </w:r>
    </w:p>
    <w:p w14:paraId="19451B2F" w14:textId="29EF8EFC" w:rsidR="00F15E04" w:rsidRPr="00005633" w:rsidRDefault="00F15E04" w:rsidP="00F15E04">
      <w:pPr>
        <w:pStyle w:val="BodyText"/>
        <w:numPr>
          <w:ilvl w:val="0"/>
          <w:numId w:val="26"/>
        </w:numPr>
        <w:spacing w:line="244" w:lineRule="auto"/>
        <w:ind w:right="666"/>
        <w:jc w:val="both"/>
        <w:rPr>
          <w:lang w:val="en-US"/>
        </w:rPr>
      </w:pPr>
      <w:r w:rsidRPr="00005633">
        <w:rPr>
          <w:lang w:val="en-US"/>
        </w:rPr>
        <w:t xml:space="preserve">Teacher </w:t>
      </w:r>
      <w:r w:rsidR="00EA5662">
        <w:rPr>
          <w:lang w:val="en-US"/>
        </w:rPr>
        <w:t>records</w:t>
      </w:r>
      <w:r w:rsidRPr="00005633">
        <w:rPr>
          <w:lang w:val="en-US"/>
        </w:rPr>
        <w:t xml:space="preserve"> into School Bytes.</w:t>
      </w:r>
    </w:p>
    <w:p w14:paraId="56CCE7DC" w14:textId="3F79391A" w:rsidR="00F15E04" w:rsidRPr="00005633" w:rsidRDefault="00F15E04" w:rsidP="00F15E04">
      <w:pPr>
        <w:pStyle w:val="BodyText"/>
        <w:numPr>
          <w:ilvl w:val="0"/>
          <w:numId w:val="26"/>
        </w:numPr>
        <w:spacing w:line="244" w:lineRule="auto"/>
        <w:ind w:right="666"/>
        <w:jc w:val="both"/>
        <w:rPr>
          <w:lang w:val="en-US"/>
        </w:rPr>
      </w:pPr>
      <w:r w:rsidRPr="00005633">
        <w:rPr>
          <w:lang w:val="en-US"/>
        </w:rPr>
        <w:t>Stage A</w:t>
      </w:r>
      <w:r w:rsidR="00EA5662">
        <w:rPr>
          <w:lang w:val="en-US"/>
        </w:rPr>
        <w:t xml:space="preserve">ssistant </w:t>
      </w:r>
      <w:r w:rsidRPr="00005633">
        <w:rPr>
          <w:lang w:val="en-US"/>
        </w:rPr>
        <w:t>P</w:t>
      </w:r>
      <w:r w:rsidR="00EA5662">
        <w:rPr>
          <w:lang w:val="en-US"/>
        </w:rPr>
        <w:t>rincipal (AP)</w:t>
      </w:r>
      <w:r w:rsidRPr="00005633">
        <w:rPr>
          <w:lang w:val="en-US"/>
        </w:rPr>
        <w:t xml:space="preserve"> investigates.</w:t>
      </w:r>
    </w:p>
    <w:p w14:paraId="0DE7B44C" w14:textId="48094EDB" w:rsidR="00F15E04" w:rsidRPr="00005633" w:rsidRDefault="00F15E04" w:rsidP="00F15E04">
      <w:pPr>
        <w:pStyle w:val="BodyText"/>
        <w:spacing w:line="244" w:lineRule="auto"/>
        <w:ind w:right="666"/>
        <w:jc w:val="both"/>
        <w:rPr>
          <w:i/>
          <w:lang w:val="en-US"/>
        </w:rPr>
      </w:pPr>
      <w:r w:rsidRPr="00005633">
        <w:rPr>
          <w:i/>
          <w:lang w:val="en-US"/>
        </w:rPr>
        <w:t>If no Reflection Room needed</w:t>
      </w:r>
      <w:r w:rsidR="00EA5662">
        <w:rPr>
          <w:i/>
          <w:lang w:val="en-US"/>
        </w:rPr>
        <w:t>:</w:t>
      </w:r>
      <w:r w:rsidRPr="00005633">
        <w:rPr>
          <w:i/>
          <w:lang w:val="en-US"/>
        </w:rPr>
        <w:t xml:space="preserve"> Outcome is discussed with class teacher and entry closed.</w:t>
      </w:r>
    </w:p>
    <w:p w14:paraId="0CFC8521" w14:textId="23621A64" w:rsidR="00F15E04" w:rsidRPr="00005633" w:rsidRDefault="00F15E04" w:rsidP="00F15E04">
      <w:pPr>
        <w:pStyle w:val="BodyText"/>
        <w:numPr>
          <w:ilvl w:val="0"/>
          <w:numId w:val="26"/>
        </w:numPr>
        <w:spacing w:line="244" w:lineRule="auto"/>
        <w:ind w:right="666"/>
        <w:jc w:val="both"/>
        <w:rPr>
          <w:lang w:val="en-US"/>
        </w:rPr>
      </w:pPr>
      <w:r w:rsidRPr="00005633">
        <w:rPr>
          <w:lang w:val="en-US"/>
        </w:rPr>
        <w:t>Reflection Room issued by Stage AP and parent letter sent home with student.</w:t>
      </w:r>
    </w:p>
    <w:p w14:paraId="4E8BFB55" w14:textId="7AE50074" w:rsidR="00F15E04" w:rsidRPr="00005633" w:rsidRDefault="00F15E04" w:rsidP="00F15E04">
      <w:pPr>
        <w:pStyle w:val="BodyText"/>
        <w:numPr>
          <w:ilvl w:val="0"/>
          <w:numId w:val="26"/>
        </w:numPr>
        <w:spacing w:line="244" w:lineRule="auto"/>
        <w:ind w:right="666"/>
        <w:jc w:val="both"/>
        <w:rPr>
          <w:lang w:val="en-US"/>
        </w:rPr>
      </w:pPr>
      <w:r w:rsidRPr="00005633">
        <w:rPr>
          <w:lang w:val="en-US"/>
        </w:rPr>
        <w:t xml:space="preserve">Student visits Reflection Room the next day (full day or multiple days </w:t>
      </w:r>
      <w:r w:rsidR="000E162B">
        <w:rPr>
          <w:lang w:val="en-US"/>
        </w:rPr>
        <w:t>at</w:t>
      </w:r>
      <w:r w:rsidRPr="00005633">
        <w:rPr>
          <w:lang w:val="en-US"/>
        </w:rPr>
        <w:t xml:space="preserve"> executive discretion).</w:t>
      </w:r>
    </w:p>
    <w:p w14:paraId="6B35DC7E" w14:textId="268BA643" w:rsidR="00F15E04" w:rsidRPr="00005633" w:rsidRDefault="000E162B" w:rsidP="00F15E04">
      <w:pPr>
        <w:pStyle w:val="BodyText"/>
        <w:numPr>
          <w:ilvl w:val="0"/>
          <w:numId w:val="26"/>
        </w:numPr>
        <w:spacing w:line="244" w:lineRule="auto"/>
        <w:ind w:right="666"/>
        <w:jc w:val="both"/>
        <w:rPr>
          <w:lang w:val="en-US"/>
        </w:rPr>
      </w:pPr>
      <w:r>
        <w:rPr>
          <w:lang w:val="en-US"/>
        </w:rPr>
        <w:t>If r</w:t>
      </w:r>
      <w:r w:rsidR="00F15E04" w:rsidRPr="00005633">
        <w:rPr>
          <w:lang w:val="en-US"/>
        </w:rPr>
        <w:t>estorative conversation was successful</w:t>
      </w:r>
      <w:r>
        <w:rPr>
          <w:lang w:val="en-US"/>
        </w:rPr>
        <w:t xml:space="preserve"> then</w:t>
      </w:r>
      <w:r w:rsidR="00F15E04" w:rsidRPr="00005633">
        <w:rPr>
          <w:lang w:val="en-US"/>
        </w:rPr>
        <w:t xml:space="preserve"> School Bytes entry is closed.</w:t>
      </w:r>
    </w:p>
    <w:p w14:paraId="0BD809C5" w14:textId="77777777" w:rsidR="000E162B" w:rsidRDefault="000E162B" w:rsidP="00F15E04">
      <w:pPr>
        <w:pStyle w:val="BodyText"/>
        <w:spacing w:line="244" w:lineRule="auto"/>
        <w:ind w:right="666"/>
        <w:jc w:val="both"/>
        <w:rPr>
          <w:lang w:val="en-US"/>
        </w:rPr>
      </w:pPr>
    </w:p>
    <w:p w14:paraId="4235E59D" w14:textId="77777777" w:rsidR="000E162B" w:rsidRDefault="000E162B" w:rsidP="00F15E04">
      <w:pPr>
        <w:pStyle w:val="BodyText"/>
        <w:spacing w:line="244" w:lineRule="auto"/>
        <w:ind w:right="666"/>
        <w:jc w:val="both"/>
        <w:rPr>
          <w:lang w:val="en-US"/>
        </w:rPr>
      </w:pPr>
    </w:p>
    <w:p w14:paraId="71FED593" w14:textId="4ACC48C4" w:rsidR="00F15E04" w:rsidRPr="00005633" w:rsidRDefault="00F15E04" w:rsidP="00F15E04">
      <w:pPr>
        <w:pStyle w:val="BodyText"/>
        <w:spacing w:line="244" w:lineRule="auto"/>
        <w:ind w:right="666"/>
        <w:jc w:val="both"/>
        <w:rPr>
          <w:lang w:val="en-US"/>
        </w:rPr>
      </w:pPr>
      <w:r w:rsidRPr="00005633">
        <w:rPr>
          <w:lang w:val="en-US"/>
        </w:rPr>
        <w:lastRenderedPageBreak/>
        <w:t>If completion of the restorative conversation in the Reflection Room does not result in a positive response from the student or they do not attend the</w:t>
      </w:r>
      <w:r w:rsidR="000E162B">
        <w:rPr>
          <w:lang w:val="en-US"/>
        </w:rPr>
        <w:t xml:space="preserve"> </w:t>
      </w:r>
      <w:r w:rsidRPr="00005633">
        <w:rPr>
          <w:lang w:val="en-US"/>
        </w:rPr>
        <w:t>Reflection Room, the following actions will occur at the discretion of the Assistant Principal and/or Principal.</w:t>
      </w:r>
    </w:p>
    <w:p w14:paraId="585455DF" w14:textId="1E64373D" w:rsidR="00F15E04" w:rsidRPr="00005633" w:rsidRDefault="00F15E04" w:rsidP="00F15E04">
      <w:pPr>
        <w:pStyle w:val="BodyText"/>
        <w:numPr>
          <w:ilvl w:val="0"/>
          <w:numId w:val="25"/>
        </w:numPr>
        <w:spacing w:line="244" w:lineRule="auto"/>
        <w:ind w:right="666"/>
        <w:jc w:val="both"/>
        <w:rPr>
          <w:lang w:val="en-US"/>
        </w:rPr>
      </w:pPr>
      <w:r w:rsidRPr="00005633">
        <w:rPr>
          <w:lang w:val="en-US"/>
        </w:rPr>
        <w:t>Multiple Reflection Room</w:t>
      </w:r>
      <w:r w:rsidR="000E162B">
        <w:rPr>
          <w:lang w:val="en-US"/>
        </w:rPr>
        <w:t xml:space="preserve"> visits</w:t>
      </w:r>
    </w:p>
    <w:p w14:paraId="366F3463" w14:textId="77777777" w:rsidR="00F15E04" w:rsidRPr="00005633" w:rsidRDefault="00F15E04" w:rsidP="00F15E04">
      <w:pPr>
        <w:pStyle w:val="BodyText"/>
        <w:numPr>
          <w:ilvl w:val="0"/>
          <w:numId w:val="25"/>
        </w:numPr>
        <w:spacing w:line="244" w:lineRule="auto"/>
        <w:ind w:right="666"/>
        <w:jc w:val="both"/>
        <w:rPr>
          <w:lang w:val="en-US"/>
        </w:rPr>
      </w:pPr>
      <w:r w:rsidRPr="00005633">
        <w:rPr>
          <w:lang w:val="en-US"/>
        </w:rPr>
        <w:t>Parent Contact</w:t>
      </w:r>
    </w:p>
    <w:p w14:paraId="633994C7" w14:textId="3C76D25F" w:rsidR="00F15E04" w:rsidRPr="00005633" w:rsidRDefault="00F15E04" w:rsidP="00F15E04">
      <w:pPr>
        <w:pStyle w:val="BodyText"/>
        <w:numPr>
          <w:ilvl w:val="0"/>
          <w:numId w:val="25"/>
        </w:numPr>
        <w:spacing w:line="244" w:lineRule="auto"/>
        <w:ind w:right="666"/>
        <w:jc w:val="both"/>
        <w:rPr>
          <w:lang w:val="en-US"/>
        </w:rPr>
      </w:pPr>
      <w:r w:rsidRPr="00005633">
        <w:rPr>
          <w:lang w:val="en-US"/>
        </w:rPr>
        <w:t>Formal Caution</w:t>
      </w:r>
      <w:r w:rsidR="000E162B">
        <w:rPr>
          <w:lang w:val="en-US"/>
        </w:rPr>
        <w:t xml:space="preserve"> to suspend</w:t>
      </w:r>
    </w:p>
    <w:p w14:paraId="623975C2" w14:textId="626F943C" w:rsidR="00C33099" w:rsidRDefault="00F15E04" w:rsidP="00C33099">
      <w:pPr>
        <w:pStyle w:val="BodyText"/>
        <w:numPr>
          <w:ilvl w:val="0"/>
          <w:numId w:val="25"/>
        </w:numPr>
        <w:spacing w:line="244" w:lineRule="auto"/>
        <w:ind w:right="666"/>
        <w:jc w:val="both"/>
      </w:pPr>
      <w:r w:rsidRPr="00240257">
        <w:rPr>
          <w:lang w:val="en-US"/>
        </w:rPr>
        <w:t>Suspension</w:t>
      </w:r>
    </w:p>
    <w:p w14:paraId="4844B236" w14:textId="77777777" w:rsidR="00C33099" w:rsidRPr="00C33099" w:rsidRDefault="00C33099" w:rsidP="00C33099">
      <w:pPr>
        <w:pStyle w:val="BodyText"/>
        <w:spacing w:line="244" w:lineRule="auto"/>
        <w:ind w:left="119" w:right="666"/>
        <w:jc w:val="both"/>
      </w:pPr>
    </w:p>
    <w:p w14:paraId="32F99F5E" w14:textId="1B8C5711" w:rsidR="0050412E" w:rsidRPr="0050412E" w:rsidRDefault="0050412E" w:rsidP="00C33099">
      <w:pPr>
        <w:widowControl w:val="0"/>
        <w:suppressAutoHyphens w:val="0"/>
        <w:autoSpaceDE w:val="0"/>
        <w:autoSpaceDN w:val="0"/>
        <w:spacing w:before="36" w:line="360" w:lineRule="auto"/>
        <w:rPr>
          <w:rFonts w:asciiTheme="minorHAnsi" w:hAnsiTheme="minorHAnsi"/>
          <w:b/>
          <w:color w:val="auto"/>
          <w:sz w:val="22"/>
          <w:lang w:val="en-US" w:eastAsia="en-US"/>
        </w:rPr>
      </w:pPr>
      <w:r w:rsidRPr="0050412E">
        <w:rPr>
          <w:rFonts w:asciiTheme="minorHAnsi" w:hAnsiTheme="minorHAnsi"/>
          <w:b/>
          <w:color w:val="auto"/>
          <w:sz w:val="22"/>
          <w:lang w:val="en-US" w:eastAsia="en-US"/>
        </w:rPr>
        <w:t>Restorative</w:t>
      </w:r>
      <w:r w:rsidRPr="0050412E">
        <w:rPr>
          <w:rFonts w:asciiTheme="minorHAnsi" w:hAnsiTheme="minorHAnsi"/>
          <w:b/>
          <w:color w:val="auto"/>
          <w:spacing w:val="1"/>
          <w:sz w:val="22"/>
          <w:lang w:val="en-US" w:eastAsia="en-US"/>
        </w:rPr>
        <w:t xml:space="preserve"> </w:t>
      </w:r>
      <w:r w:rsidRPr="0050412E">
        <w:rPr>
          <w:rFonts w:asciiTheme="minorHAnsi" w:hAnsiTheme="minorHAnsi"/>
          <w:b/>
          <w:color w:val="auto"/>
          <w:sz w:val="22"/>
          <w:lang w:val="en-US" w:eastAsia="en-US"/>
        </w:rPr>
        <w:t>Conversation</w:t>
      </w:r>
      <w:r w:rsidRPr="0050412E">
        <w:rPr>
          <w:rFonts w:asciiTheme="minorHAnsi" w:hAnsiTheme="minorHAnsi"/>
          <w:b/>
          <w:color w:val="auto"/>
          <w:spacing w:val="1"/>
          <w:sz w:val="22"/>
          <w:lang w:val="en-US" w:eastAsia="en-US"/>
        </w:rPr>
        <w:t xml:space="preserve"> </w:t>
      </w:r>
      <w:r w:rsidRPr="0050412E">
        <w:rPr>
          <w:rFonts w:asciiTheme="minorHAnsi" w:hAnsiTheme="minorHAnsi"/>
          <w:b/>
          <w:color w:val="auto"/>
          <w:spacing w:val="-2"/>
          <w:sz w:val="22"/>
          <w:lang w:val="en-US" w:eastAsia="en-US"/>
        </w:rPr>
        <w:t>Questions:</w:t>
      </w:r>
    </w:p>
    <w:p w14:paraId="2D63B0AB" w14:textId="096C631C" w:rsidR="0050412E" w:rsidRPr="00C33099" w:rsidRDefault="0050412E" w:rsidP="00C33099">
      <w:pPr>
        <w:pStyle w:val="ListParagraph"/>
        <w:widowControl w:val="0"/>
        <w:numPr>
          <w:ilvl w:val="0"/>
          <w:numId w:val="29"/>
        </w:numPr>
        <w:tabs>
          <w:tab w:val="left" w:pos="1229"/>
        </w:tabs>
        <w:suppressAutoHyphens w:val="0"/>
        <w:autoSpaceDE w:val="0"/>
        <w:autoSpaceDN w:val="0"/>
        <w:spacing w:line="360" w:lineRule="auto"/>
        <w:rPr>
          <w:rFonts w:asciiTheme="minorHAnsi" w:hAnsiTheme="minorHAnsi"/>
          <w:color w:val="auto"/>
          <w:sz w:val="22"/>
          <w:lang w:val="en-US" w:eastAsia="en-US"/>
        </w:rPr>
      </w:pPr>
      <w:r w:rsidRPr="00C33099">
        <w:rPr>
          <w:rFonts w:asciiTheme="minorHAnsi" w:hAnsiTheme="minorHAnsi"/>
          <w:color w:val="auto"/>
          <w:sz w:val="22"/>
          <w:lang w:val="en-US" w:eastAsia="en-US"/>
        </w:rPr>
        <w:t xml:space="preserve">What </w:t>
      </w:r>
      <w:r w:rsidRPr="00C33099">
        <w:rPr>
          <w:rFonts w:asciiTheme="minorHAnsi" w:hAnsiTheme="minorHAnsi"/>
          <w:color w:val="auto"/>
          <w:spacing w:val="-4"/>
          <w:sz w:val="22"/>
          <w:lang w:val="en-US" w:eastAsia="en-US"/>
        </w:rPr>
        <w:t>did</w:t>
      </w:r>
      <w:r w:rsidR="000E162B">
        <w:rPr>
          <w:rFonts w:asciiTheme="minorHAnsi" w:hAnsiTheme="minorHAnsi"/>
          <w:color w:val="auto"/>
          <w:spacing w:val="-4"/>
          <w:sz w:val="22"/>
          <w:lang w:val="en-US" w:eastAsia="en-US"/>
        </w:rPr>
        <w:t xml:space="preserve"> I do</w:t>
      </w:r>
      <w:r w:rsidRPr="00C33099">
        <w:rPr>
          <w:rFonts w:asciiTheme="minorHAnsi" w:hAnsiTheme="minorHAnsi"/>
          <w:color w:val="auto"/>
          <w:spacing w:val="-4"/>
          <w:sz w:val="22"/>
          <w:lang w:val="en-US" w:eastAsia="en-US"/>
        </w:rPr>
        <w:t>?</w:t>
      </w:r>
    </w:p>
    <w:p w14:paraId="647D4997" w14:textId="77777777" w:rsidR="0050412E" w:rsidRPr="00C33099" w:rsidRDefault="0050412E" w:rsidP="00C33099">
      <w:pPr>
        <w:pStyle w:val="ListParagraph"/>
        <w:widowControl w:val="0"/>
        <w:numPr>
          <w:ilvl w:val="0"/>
          <w:numId w:val="29"/>
        </w:numPr>
        <w:tabs>
          <w:tab w:val="left" w:pos="1229"/>
        </w:tabs>
        <w:suppressAutoHyphens w:val="0"/>
        <w:autoSpaceDE w:val="0"/>
        <w:autoSpaceDN w:val="0"/>
        <w:spacing w:line="360" w:lineRule="auto"/>
        <w:rPr>
          <w:rFonts w:asciiTheme="minorHAnsi" w:hAnsiTheme="minorHAnsi"/>
          <w:color w:val="auto"/>
          <w:sz w:val="22"/>
          <w:lang w:val="en-US" w:eastAsia="en-US"/>
        </w:rPr>
      </w:pPr>
      <w:r w:rsidRPr="00C33099">
        <w:rPr>
          <w:rFonts w:asciiTheme="minorHAnsi" w:hAnsiTheme="minorHAnsi"/>
          <w:color w:val="auto"/>
          <w:sz w:val="22"/>
          <w:lang w:val="en-US" w:eastAsia="en-US"/>
        </w:rPr>
        <w:t>What</w:t>
      </w:r>
      <w:r w:rsidRPr="00C33099">
        <w:rPr>
          <w:rFonts w:asciiTheme="minorHAnsi" w:hAnsiTheme="minorHAnsi"/>
          <w:color w:val="auto"/>
          <w:spacing w:val="-3"/>
          <w:sz w:val="22"/>
          <w:lang w:val="en-US" w:eastAsia="en-US"/>
        </w:rPr>
        <w:t xml:space="preserve"> </w:t>
      </w:r>
      <w:r w:rsidRPr="00C33099">
        <w:rPr>
          <w:rFonts w:asciiTheme="minorHAnsi" w:hAnsiTheme="minorHAnsi"/>
          <w:color w:val="auto"/>
          <w:sz w:val="22"/>
          <w:lang w:val="en-US" w:eastAsia="en-US"/>
        </w:rPr>
        <w:t>was</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I thinking or</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 xml:space="preserve">feeling at the </w:t>
      </w:r>
      <w:r w:rsidRPr="00C33099">
        <w:rPr>
          <w:rFonts w:asciiTheme="minorHAnsi" w:hAnsiTheme="minorHAnsi"/>
          <w:color w:val="auto"/>
          <w:spacing w:val="-2"/>
          <w:sz w:val="22"/>
          <w:lang w:val="en-US" w:eastAsia="en-US"/>
        </w:rPr>
        <w:t>time?</w:t>
      </w:r>
    </w:p>
    <w:p w14:paraId="357D0BE9" w14:textId="2D4750C1" w:rsidR="0050412E" w:rsidRPr="00C33099" w:rsidRDefault="0050412E" w:rsidP="00C33099">
      <w:pPr>
        <w:pStyle w:val="ListParagraph"/>
        <w:widowControl w:val="0"/>
        <w:numPr>
          <w:ilvl w:val="0"/>
          <w:numId w:val="29"/>
        </w:numPr>
        <w:tabs>
          <w:tab w:val="left" w:pos="1229"/>
        </w:tabs>
        <w:suppressAutoHyphens w:val="0"/>
        <w:autoSpaceDE w:val="0"/>
        <w:autoSpaceDN w:val="0"/>
        <w:spacing w:line="360" w:lineRule="auto"/>
        <w:rPr>
          <w:rFonts w:asciiTheme="minorHAnsi" w:hAnsiTheme="minorHAnsi"/>
          <w:color w:val="auto"/>
          <w:sz w:val="22"/>
          <w:lang w:val="en-US" w:eastAsia="en-US"/>
        </w:rPr>
      </w:pPr>
      <w:r w:rsidRPr="00C33099">
        <w:rPr>
          <w:rFonts w:asciiTheme="minorHAnsi" w:hAnsiTheme="minorHAnsi"/>
          <w:color w:val="auto"/>
          <w:sz w:val="22"/>
          <w:lang w:val="en-US" w:eastAsia="en-US"/>
        </w:rPr>
        <w:t>How</w:t>
      </w:r>
      <w:r w:rsidRPr="00C33099">
        <w:rPr>
          <w:rFonts w:asciiTheme="minorHAnsi" w:hAnsiTheme="minorHAnsi"/>
          <w:color w:val="auto"/>
          <w:spacing w:val="-3"/>
          <w:sz w:val="22"/>
          <w:lang w:val="en-US" w:eastAsia="en-US"/>
        </w:rPr>
        <w:t xml:space="preserve"> </w:t>
      </w:r>
      <w:r w:rsidR="000E162B">
        <w:rPr>
          <w:rFonts w:asciiTheme="minorHAnsi" w:hAnsiTheme="minorHAnsi"/>
          <w:color w:val="auto"/>
          <w:spacing w:val="-3"/>
          <w:sz w:val="22"/>
          <w:lang w:val="en-US" w:eastAsia="en-US"/>
        </w:rPr>
        <w:t xml:space="preserve">did </w:t>
      </w:r>
      <w:r w:rsidRPr="00C33099">
        <w:rPr>
          <w:rFonts w:asciiTheme="minorHAnsi" w:hAnsiTheme="minorHAnsi"/>
          <w:color w:val="auto"/>
          <w:sz w:val="22"/>
          <w:lang w:val="en-US" w:eastAsia="en-US"/>
        </w:rPr>
        <w:t>it</w:t>
      </w:r>
      <w:r w:rsidRPr="00C33099">
        <w:rPr>
          <w:rFonts w:asciiTheme="minorHAnsi" w:hAnsiTheme="minorHAnsi"/>
          <w:color w:val="auto"/>
          <w:spacing w:val="-2"/>
          <w:sz w:val="22"/>
          <w:lang w:val="en-US" w:eastAsia="en-US"/>
        </w:rPr>
        <w:t xml:space="preserve"> </w:t>
      </w:r>
      <w:r w:rsidRPr="00C33099">
        <w:rPr>
          <w:rFonts w:asciiTheme="minorHAnsi" w:hAnsiTheme="minorHAnsi"/>
          <w:color w:val="auto"/>
          <w:sz w:val="22"/>
          <w:lang w:val="en-US" w:eastAsia="en-US"/>
        </w:rPr>
        <w:t>affect</w:t>
      </w:r>
      <w:r w:rsidRPr="00C33099">
        <w:rPr>
          <w:rFonts w:asciiTheme="minorHAnsi" w:hAnsiTheme="minorHAnsi"/>
          <w:color w:val="auto"/>
          <w:spacing w:val="-3"/>
          <w:sz w:val="22"/>
          <w:lang w:val="en-US" w:eastAsia="en-US"/>
        </w:rPr>
        <w:t xml:space="preserve"> </w:t>
      </w:r>
      <w:r w:rsidRPr="00C33099">
        <w:rPr>
          <w:rFonts w:asciiTheme="minorHAnsi" w:hAnsiTheme="minorHAnsi"/>
          <w:color w:val="auto"/>
          <w:spacing w:val="-2"/>
          <w:sz w:val="22"/>
          <w:lang w:val="en-US" w:eastAsia="en-US"/>
        </w:rPr>
        <w:t>others?</w:t>
      </w:r>
    </w:p>
    <w:p w14:paraId="193EAC42" w14:textId="77777777" w:rsidR="0050412E" w:rsidRPr="00C33099" w:rsidRDefault="0050412E" w:rsidP="00C33099">
      <w:pPr>
        <w:pStyle w:val="ListParagraph"/>
        <w:widowControl w:val="0"/>
        <w:numPr>
          <w:ilvl w:val="0"/>
          <w:numId w:val="29"/>
        </w:numPr>
        <w:tabs>
          <w:tab w:val="left" w:pos="1229"/>
        </w:tabs>
        <w:suppressAutoHyphens w:val="0"/>
        <w:autoSpaceDE w:val="0"/>
        <w:autoSpaceDN w:val="0"/>
        <w:spacing w:line="360" w:lineRule="auto"/>
        <w:rPr>
          <w:rFonts w:asciiTheme="minorHAnsi" w:hAnsiTheme="minorHAnsi"/>
          <w:color w:val="auto"/>
          <w:sz w:val="22"/>
          <w:lang w:val="en-US" w:eastAsia="en-US"/>
        </w:rPr>
      </w:pPr>
      <w:r w:rsidRPr="00C33099">
        <w:rPr>
          <w:rFonts w:asciiTheme="minorHAnsi" w:hAnsiTheme="minorHAnsi"/>
          <w:color w:val="auto"/>
          <w:sz w:val="22"/>
          <w:lang w:val="en-US" w:eastAsia="en-US"/>
        </w:rPr>
        <w:t>One</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thing</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I will</w:t>
      </w:r>
      <w:r w:rsidRPr="00C33099">
        <w:rPr>
          <w:rFonts w:asciiTheme="minorHAnsi" w:hAnsiTheme="minorHAnsi"/>
          <w:color w:val="auto"/>
          <w:spacing w:val="-2"/>
          <w:sz w:val="22"/>
          <w:lang w:val="en-US" w:eastAsia="en-US"/>
        </w:rPr>
        <w:t xml:space="preserve"> </w:t>
      </w:r>
      <w:r w:rsidRPr="00C33099">
        <w:rPr>
          <w:rFonts w:asciiTheme="minorHAnsi" w:hAnsiTheme="minorHAnsi"/>
          <w:color w:val="auto"/>
          <w:sz w:val="22"/>
          <w:lang w:val="en-US" w:eastAsia="en-US"/>
        </w:rPr>
        <w:t>do</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differently</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 xml:space="preserve">next </w:t>
      </w:r>
      <w:r w:rsidRPr="00C33099">
        <w:rPr>
          <w:rFonts w:asciiTheme="minorHAnsi" w:hAnsiTheme="minorHAnsi"/>
          <w:color w:val="auto"/>
          <w:spacing w:val="-2"/>
          <w:sz w:val="22"/>
          <w:lang w:val="en-US" w:eastAsia="en-US"/>
        </w:rPr>
        <w:t>time.</w:t>
      </w:r>
    </w:p>
    <w:p w14:paraId="146325D0" w14:textId="77777777" w:rsidR="0050412E" w:rsidRPr="00C33099" w:rsidRDefault="0050412E" w:rsidP="00C33099">
      <w:pPr>
        <w:pStyle w:val="ListParagraph"/>
        <w:widowControl w:val="0"/>
        <w:numPr>
          <w:ilvl w:val="0"/>
          <w:numId w:val="29"/>
        </w:numPr>
        <w:tabs>
          <w:tab w:val="left" w:pos="1229"/>
        </w:tabs>
        <w:suppressAutoHyphens w:val="0"/>
        <w:autoSpaceDE w:val="0"/>
        <w:autoSpaceDN w:val="0"/>
        <w:spacing w:line="360" w:lineRule="auto"/>
        <w:rPr>
          <w:rFonts w:asciiTheme="minorHAnsi" w:hAnsiTheme="minorHAnsi"/>
          <w:color w:val="auto"/>
          <w:sz w:val="22"/>
          <w:lang w:val="en-US" w:eastAsia="en-US"/>
        </w:rPr>
      </w:pPr>
      <w:r w:rsidRPr="00C33099">
        <w:rPr>
          <w:rFonts w:asciiTheme="minorHAnsi" w:hAnsiTheme="minorHAnsi"/>
          <w:color w:val="auto"/>
          <w:sz w:val="22"/>
          <w:lang w:val="en-US" w:eastAsia="en-US"/>
        </w:rPr>
        <w:t>What</w:t>
      </w:r>
      <w:r w:rsidRPr="00C33099">
        <w:rPr>
          <w:rFonts w:asciiTheme="minorHAnsi" w:hAnsiTheme="minorHAnsi"/>
          <w:color w:val="auto"/>
          <w:spacing w:val="-2"/>
          <w:sz w:val="22"/>
          <w:lang w:val="en-US" w:eastAsia="en-US"/>
        </w:rPr>
        <w:t xml:space="preserve"> </w:t>
      </w:r>
      <w:r w:rsidRPr="00C33099">
        <w:rPr>
          <w:rFonts w:asciiTheme="minorHAnsi" w:hAnsiTheme="minorHAnsi"/>
          <w:color w:val="auto"/>
          <w:sz w:val="22"/>
          <w:lang w:val="en-US" w:eastAsia="en-US"/>
        </w:rPr>
        <w:t>will</w:t>
      </w:r>
      <w:r w:rsidRPr="00C33099">
        <w:rPr>
          <w:rFonts w:asciiTheme="minorHAnsi" w:hAnsiTheme="minorHAnsi"/>
          <w:color w:val="auto"/>
          <w:spacing w:val="-2"/>
          <w:sz w:val="22"/>
          <w:lang w:val="en-US" w:eastAsia="en-US"/>
        </w:rPr>
        <w:t xml:space="preserve"> </w:t>
      </w:r>
      <w:r w:rsidRPr="00C33099">
        <w:rPr>
          <w:rFonts w:asciiTheme="minorHAnsi" w:hAnsiTheme="minorHAnsi"/>
          <w:color w:val="auto"/>
          <w:sz w:val="22"/>
          <w:lang w:val="en-US" w:eastAsia="en-US"/>
        </w:rPr>
        <w:t>help</w:t>
      </w:r>
      <w:r w:rsidRPr="00C33099">
        <w:rPr>
          <w:rFonts w:asciiTheme="minorHAnsi" w:hAnsiTheme="minorHAnsi"/>
          <w:color w:val="auto"/>
          <w:spacing w:val="-3"/>
          <w:sz w:val="22"/>
          <w:lang w:val="en-US" w:eastAsia="en-US"/>
        </w:rPr>
        <w:t xml:space="preserve"> </w:t>
      </w:r>
      <w:r w:rsidRPr="00C33099">
        <w:rPr>
          <w:rFonts w:asciiTheme="minorHAnsi" w:hAnsiTheme="minorHAnsi"/>
          <w:color w:val="auto"/>
          <w:sz w:val="22"/>
          <w:lang w:val="en-US" w:eastAsia="en-US"/>
        </w:rPr>
        <w:t>me</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do</w:t>
      </w:r>
      <w:r w:rsidRPr="00C33099">
        <w:rPr>
          <w:rFonts w:asciiTheme="minorHAnsi" w:hAnsiTheme="minorHAnsi"/>
          <w:color w:val="auto"/>
          <w:spacing w:val="-2"/>
          <w:sz w:val="22"/>
          <w:lang w:val="en-US" w:eastAsia="en-US"/>
        </w:rPr>
        <w:t xml:space="preserve"> this?</w:t>
      </w:r>
    </w:p>
    <w:p w14:paraId="3AAE5B21" w14:textId="77777777" w:rsidR="0050412E" w:rsidRPr="00C33099" w:rsidRDefault="0050412E" w:rsidP="00C33099">
      <w:pPr>
        <w:pStyle w:val="ListParagraph"/>
        <w:widowControl w:val="0"/>
        <w:numPr>
          <w:ilvl w:val="0"/>
          <w:numId w:val="29"/>
        </w:numPr>
        <w:tabs>
          <w:tab w:val="left" w:pos="1229"/>
        </w:tabs>
        <w:suppressAutoHyphens w:val="0"/>
        <w:autoSpaceDE w:val="0"/>
        <w:autoSpaceDN w:val="0"/>
        <w:spacing w:line="360" w:lineRule="auto"/>
        <w:rPr>
          <w:rFonts w:asciiTheme="minorHAnsi" w:hAnsiTheme="minorHAnsi"/>
          <w:color w:val="auto"/>
          <w:sz w:val="22"/>
          <w:lang w:val="en-US" w:eastAsia="en-US"/>
        </w:rPr>
      </w:pPr>
      <w:r w:rsidRPr="00C33099">
        <w:rPr>
          <w:rFonts w:asciiTheme="minorHAnsi" w:hAnsiTheme="minorHAnsi"/>
          <w:color w:val="auto"/>
          <w:sz w:val="22"/>
          <w:lang w:val="en-US" w:eastAsia="en-US"/>
        </w:rPr>
        <w:t>What</w:t>
      </w:r>
      <w:r w:rsidRPr="00C33099">
        <w:rPr>
          <w:rFonts w:asciiTheme="minorHAnsi" w:hAnsiTheme="minorHAnsi"/>
          <w:color w:val="auto"/>
          <w:spacing w:val="-2"/>
          <w:sz w:val="22"/>
          <w:lang w:val="en-US" w:eastAsia="en-US"/>
        </w:rPr>
        <w:t xml:space="preserve"> </w:t>
      </w:r>
      <w:r w:rsidRPr="00C33099">
        <w:rPr>
          <w:rFonts w:asciiTheme="minorHAnsi" w:hAnsiTheme="minorHAnsi"/>
          <w:color w:val="auto"/>
          <w:sz w:val="22"/>
          <w:lang w:val="en-US" w:eastAsia="en-US"/>
        </w:rPr>
        <w:t>could</w:t>
      </w:r>
      <w:r w:rsidRPr="00C33099">
        <w:rPr>
          <w:rFonts w:asciiTheme="minorHAnsi" w:hAnsiTheme="minorHAnsi"/>
          <w:color w:val="auto"/>
          <w:spacing w:val="-2"/>
          <w:sz w:val="22"/>
          <w:lang w:val="en-US" w:eastAsia="en-US"/>
        </w:rPr>
        <w:t xml:space="preserve"> </w:t>
      </w:r>
      <w:r w:rsidRPr="00C33099">
        <w:rPr>
          <w:rFonts w:asciiTheme="minorHAnsi" w:hAnsiTheme="minorHAnsi"/>
          <w:color w:val="auto"/>
          <w:sz w:val="22"/>
          <w:lang w:val="en-US" w:eastAsia="en-US"/>
        </w:rPr>
        <w:t>you</w:t>
      </w:r>
      <w:r w:rsidRPr="00C33099">
        <w:rPr>
          <w:rFonts w:asciiTheme="minorHAnsi" w:hAnsiTheme="minorHAnsi"/>
          <w:color w:val="auto"/>
          <w:spacing w:val="-2"/>
          <w:sz w:val="22"/>
          <w:lang w:val="en-US" w:eastAsia="en-US"/>
        </w:rPr>
        <w:t xml:space="preserve"> </w:t>
      </w:r>
      <w:r w:rsidRPr="00C33099">
        <w:rPr>
          <w:rFonts w:asciiTheme="minorHAnsi" w:hAnsiTheme="minorHAnsi"/>
          <w:color w:val="auto"/>
          <w:sz w:val="22"/>
          <w:lang w:val="en-US" w:eastAsia="en-US"/>
        </w:rPr>
        <w:t>have</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done</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pacing w:val="-2"/>
          <w:sz w:val="22"/>
          <w:lang w:val="en-US" w:eastAsia="en-US"/>
        </w:rPr>
        <w:t>differently?</w:t>
      </w:r>
    </w:p>
    <w:p w14:paraId="4DEACE2A" w14:textId="77777777" w:rsidR="0050412E" w:rsidRPr="00C33099" w:rsidRDefault="0050412E" w:rsidP="00C33099">
      <w:pPr>
        <w:pStyle w:val="ListParagraph"/>
        <w:widowControl w:val="0"/>
        <w:numPr>
          <w:ilvl w:val="0"/>
          <w:numId w:val="29"/>
        </w:numPr>
        <w:tabs>
          <w:tab w:val="left" w:pos="1229"/>
        </w:tabs>
        <w:suppressAutoHyphens w:val="0"/>
        <w:autoSpaceDE w:val="0"/>
        <w:autoSpaceDN w:val="0"/>
        <w:spacing w:line="360" w:lineRule="auto"/>
        <w:rPr>
          <w:rFonts w:asciiTheme="minorHAnsi" w:hAnsiTheme="minorHAnsi"/>
          <w:color w:val="auto"/>
          <w:sz w:val="22"/>
          <w:lang w:val="en-US" w:eastAsia="en-US"/>
        </w:rPr>
      </w:pPr>
      <w:r w:rsidRPr="00C33099">
        <w:rPr>
          <w:rFonts w:asciiTheme="minorHAnsi" w:hAnsiTheme="minorHAnsi"/>
          <w:color w:val="auto"/>
          <w:sz w:val="22"/>
          <w:lang w:val="en-US" w:eastAsia="en-US"/>
        </w:rPr>
        <w:t>How</w:t>
      </w:r>
      <w:r w:rsidRPr="00C33099">
        <w:rPr>
          <w:rFonts w:asciiTheme="minorHAnsi" w:hAnsiTheme="minorHAnsi"/>
          <w:color w:val="auto"/>
          <w:spacing w:val="-3"/>
          <w:sz w:val="22"/>
          <w:lang w:val="en-US" w:eastAsia="en-US"/>
        </w:rPr>
        <w:t xml:space="preserve"> </w:t>
      </w:r>
      <w:r w:rsidRPr="00C33099">
        <w:rPr>
          <w:rFonts w:asciiTheme="minorHAnsi" w:hAnsiTheme="minorHAnsi"/>
          <w:color w:val="auto"/>
          <w:sz w:val="22"/>
          <w:lang w:val="en-US" w:eastAsia="en-US"/>
        </w:rPr>
        <w:t>could</w:t>
      </w:r>
      <w:r w:rsidRPr="00C33099">
        <w:rPr>
          <w:rFonts w:asciiTheme="minorHAnsi" w:hAnsiTheme="minorHAnsi"/>
          <w:color w:val="auto"/>
          <w:spacing w:val="-4"/>
          <w:sz w:val="22"/>
          <w:lang w:val="en-US" w:eastAsia="en-US"/>
        </w:rPr>
        <w:t xml:space="preserve"> </w:t>
      </w:r>
      <w:r w:rsidRPr="00C33099">
        <w:rPr>
          <w:rFonts w:asciiTheme="minorHAnsi" w:hAnsiTheme="minorHAnsi"/>
          <w:color w:val="auto"/>
          <w:sz w:val="22"/>
          <w:lang w:val="en-US" w:eastAsia="en-US"/>
        </w:rPr>
        <w:t>others</w:t>
      </w:r>
      <w:r w:rsidRPr="00C33099">
        <w:rPr>
          <w:rFonts w:asciiTheme="minorHAnsi" w:hAnsiTheme="minorHAnsi"/>
          <w:color w:val="auto"/>
          <w:spacing w:val="-3"/>
          <w:sz w:val="22"/>
          <w:lang w:val="en-US" w:eastAsia="en-US"/>
        </w:rPr>
        <w:t xml:space="preserve"> </w:t>
      </w:r>
      <w:r w:rsidRPr="00C33099">
        <w:rPr>
          <w:rFonts w:asciiTheme="minorHAnsi" w:hAnsiTheme="minorHAnsi"/>
          <w:color w:val="auto"/>
          <w:sz w:val="22"/>
          <w:lang w:val="en-US" w:eastAsia="en-US"/>
        </w:rPr>
        <w:t>help</w:t>
      </w:r>
      <w:r w:rsidRPr="00C33099">
        <w:rPr>
          <w:rFonts w:asciiTheme="minorHAnsi" w:hAnsiTheme="minorHAnsi"/>
          <w:color w:val="auto"/>
          <w:spacing w:val="-4"/>
          <w:sz w:val="22"/>
          <w:lang w:val="en-US" w:eastAsia="en-US"/>
        </w:rPr>
        <w:t xml:space="preserve"> </w:t>
      </w:r>
      <w:r w:rsidRPr="00C33099">
        <w:rPr>
          <w:rFonts w:asciiTheme="minorHAnsi" w:hAnsiTheme="minorHAnsi"/>
          <w:color w:val="auto"/>
          <w:sz w:val="22"/>
          <w:lang w:val="en-US" w:eastAsia="en-US"/>
        </w:rPr>
        <w:t>you</w:t>
      </w:r>
      <w:r w:rsidRPr="00C33099">
        <w:rPr>
          <w:rFonts w:asciiTheme="minorHAnsi" w:hAnsiTheme="minorHAnsi"/>
          <w:color w:val="auto"/>
          <w:spacing w:val="-3"/>
          <w:sz w:val="22"/>
          <w:lang w:val="en-US" w:eastAsia="en-US"/>
        </w:rPr>
        <w:t xml:space="preserve"> </w:t>
      </w:r>
      <w:r w:rsidRPr="00C33099">
        <w:rPr>
          <w:rFonts w:asciiTheme="minorHAnsi" w:hAnsiTheme="minorHAnsi"/>
          <w:color w:val="auto"/>
          <w:sz w:val="22"/>
          <w:lang w:val="en-US" w:eastAsia="en-US"/>
        </w:rPr>
        <w:t>do</w:t>
      </w:r>
      <w:r w:rsidRPr="00C33099">
        <w:rPr>
          <w:rFonts w:asciiTheme="minorHAnsi" w:hAnsiTheme="minorHAnsi"/>
          <w:color w:val="auto"/>
          <w:spacing w:val="-3"/>
          <w:sz w:val="22"/>
          <w:lang w:val="en-US" w:eastAsia="en-US"/>
        </w:rPr>
        <w:t xml:space="preserve"> </w:t>
      </w:r>
      <w:r w:rsidRPr="00C33099">
        <w:rPr>
          <w:rFonts w:asciiTheme="minorHAnsi" w:hAnsiTheme="minorHAnsi"/>
          <w:color w:val="auto"/>
          <w:spacing w:val="-2"/>
          <w:sz w:val="22"/>
          <w:lang w:val="en-US" w:eastAsia="en-US"/>
        </w:rPr>
        <w:t>this?</w:t>
      </w:r>
    </w:p>
    <w:p w14:paraId="358ADFF7" w14:textId="0EAC95CB" w:rsidR="00BF1183" w:rsidRPr="007212BC" w:rsidRDefault="0050412E" w:rsidP="007212BC">
      <w:pPr>
        <w:pStyle w:val="ListParagraph"/>
        <w:widowControl w:val="0"/>
        <w:numPr>
          <w:ilvl w:val="0"/>
          <w:numId w:val="29"/>
        </w:numPr>
        <w:tabs>
          <w:tab w:val="left" w:pos="1229"/>
        </w:tabs>
        <w:suppressAutoHyphens w:val="0"/>
        <w:autoSpaceDE w:val="0"/>
        <w:autoSpaceDN w:val="0"/>
        <w:spacing w:line="360" w:lineRule="auto"/>
        <w:rPr>
          <w:rFonts w:asciiTheme="minorHAnsi" w:hAnsiTheme="minorHAnsi"/>
          <w:color w:val="auto"/>
          <w:sz w:val="22"/>
          <w:lang w:val="en-US" w:eastAsia="en-US"/>
        </w:rPr>
      </w:pPr>
      <w:r w:rsidRPr="00C33099">
        <w:rPr>
          <w:rFonts w:asciiTheme="minorHAnsi" w:hAnsiTheme="minorHAnsi"/>
          <w:color w:val="auto"/>
          <w:sz w:val="22"/>
          <w:lang w:val="en-US" w:eastAsia="en-US"/>
        </w:rPr>
        <w:t>What</w:t>
      </w:r>
      <w:r w:rsidRPr="00C33099">
        <w:rPr>
          <w:rFonts w:asciiTheme="minorHAnsi" w:hAnsiTheme="minorHAnsi"/>
          <w:color w:val="auto"/>
          <w:spacing w:val="-4"/>
          <w:sz w:val="22"/>
          <w:lang w:val="en-US" w:eastAsia="en-US"/>
        </w:rPr>
        <w:t xml:space="preserve"> </w:t>
      </w:r>
      <w:r w:rsidRPr="00C33099">
        <w:rPr>
          <w:rFonts w:asciiTheme="minorHAnsi" w:hAnsiTheme="minorHAnsi"/>
          <w:color w:val="auto"/>
          <w:sz w:val="22"/>
          <w:lang w:val="en-US" w:eastAsia="en-US"/>
        </w:rPr>
        <w:t>I</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need</w:t>
      </w:r>
      <w:r w:rsidRPr="00C33099">
        <w:rPr>
          <w:rFonts w:asciiTheme="minorHAnsi" w:hAnsiTheme="minorHAnsi"/>
          <w:color w:val="auto"/>
          <w:spacing w:val="-3"/>
          <w:sz w:val="22"/>
          <w:lang w:val="en-US" w:eastAsia="en-US"/>
        </w:rPr>
        <w:t xml:space="preserve"> </w:t>
      </w:r>
      <w:r w:rsidRPr="00C33099">
        <w:rPr>
          <w:rFonts w:asciiTheme="minorHAnsi" w:hAnsiTheme="minorHAnsi"/>
          <w:color w:val="auto"/>
          <w:sz w:val="22"/>
          <w:lang w:val="en-US" w:eastAsia="en-US"/>
        </w:rPr>
        <w:t>to</w:t>
      </w:r>
      <w:r w:rsidRPr="00C33099">
        <w:rPr>
          <w:rFonts w:asciiTheme="minorHAnsi" w:hAnsiTheme="minorHAnsi"/>
          <w:color w:val="auto"/>
          <w:spacing w:val="-2"/>
          <w:sz w:val="22"/>
          <w:lang w:val="en-US" w:eastAsia="en-US"/>
        </w:rPr>
        <w:t xml:space="preserve"> </w:t>
      </w:r>
      <w:r w:rsidRPr="00C33099">
        <w:rPr>
          <w:rFonts w:asciiTheme="minorHAnsi" w:hAnsiTheme="minorHAnsi"/>
          <w:color w:val="auto"/>
          <w:sz w:val="22"/>
          <w:lang w:val="en-US" w:eastAsia="en-US"/>
        </w:rPr>
        <w:t>do</w:t>
      </w:r>
      <w:r w:rsidRPr="00C33099">
        <w:rPr>
          <w:rFonts w:asciiTheme="minorHAnsi" w:hAnsiTheme="minorHAnsi"/>
          <w:color w:val="auto"/>
          <w:spacing w:val="-2"/>
          <w:sz w:val="22"/>
          <w:lang w:val="en-US" w:eastAsia="en-US"/>
        </w:rPr>
        <w:t xml:space="preserve"> </w:t>
      </w:r>
      <w:r w:rsidRPr="00C33099">
        <w:rPr>
          <w:rFonts w:asciiTheme="minorHAnsi" w:hAnsiTheme="minorHAnsi"/>
          <w:color w:val="auto"/>
          <w:sz w:val="22"/>
          <w:lang w:val="en-US" w:eastAsia="en-US"/>
        </w:rPr>
        <w:t>to</w:t>
      </w:r>
      <w:r w:rsidRPr="00C33099">
        <w:rPr>
          <w:rFonts w:asciiTheme="minorHAnsi" w:hAnsiTheme="minorHAnsi"/>
          <w:color w:val="auto"/>
          <w:spacing w:val="-3"/>
          <w:sz w:val="22"/>
          <w:lang w:val="en-US" w:eastAsia="en-US"/>
        </w:rPr>
        <w:t xml:space="preserve"> </w:t>
      </w:r>
      <w:r w:rsidRPr="00C33099">
        <w:rPr>
          <w:rFonts w:asciiTheme="minorHAnsi" w:hAnsiTheme="minorHAnsi"/>
          <w:color w:val="auto"/>
          <w:sz w:val="22"/>
          <w:lang w:val="en-US" w:eastAsia="en-US"/>
        </w:rPr>
        <w:t>put</w:t>
      </w:r>
      <w:r w:rsidRPr="00C33099">
        <w:rPr>
          <w:rFonts w:asciiTheme="minorHAnsi" w:hAnsiTheme="minorHAnsi"/>
          <w:color w:val="auto"/>
          <w:spacing w:val="-1"/>
          <w:sz w:val="22"/>
          <w:lang w:val="en-US" w:eastAsia="en-US"/>
        </w:rPr>
        <w:t xml:space="preserve"> </w:t>
      </w:r>
      <w:r w:rsidRPr="00C33099">
        <w:rPr>
          <w:rFonts w:asciiTheme="minorHAnsi" w:hAnsiTheme="minorHAnsi"/>
          <w:color w:val="auto"/>
          <w:sz w:val="22"/>
          <w:lang w:val="en-US" w:eastAsia="en-US"/>
        </w:rPr>
        <w:t>things</w:t>
      </w:r>
      <w:r w:rsidRPr="00C33099">
        <w:rPr>
          <w:rFonts w:asciiTheme="minorHAnsi" w:hAnsiTheme="minorHAnsi"/>
          <w:color w:val="auto"/>
          <w:spacing w:val="-2"/>
          <w:sz w:val="22"/>
          <w:lang w:val="en-US" w:eastAsia="en-US"/>
        </w:rPr>
        <w:t xml:space="preserve"> right?</w:t>
      </w:r>
      <w:r w:rsidRPr="00C33099">
        <w:rPr>
          <w:rFonts w:asciiTheme="minorHAnsi" w:hAnsiTheme="minorHAnsi"/>
          <w:noProof/>
          <w:color w:val="auto"/>
          <w:lang w:val="en-US" w:eastAsia="en-US"/>
        </w:rPr>
        <w:t xml:space="preserve"> </w:t>
      </w:r>
    </w:p>
    <w:p w14:paraId="62B2C1C5" w14:textId="0F818520" w:rsidR="0033329E" w:rsidRPr="00DB0D85" w:rsidRDefault="00EF092F" w:rsidP="0033329E">
      <w:pPr>
        <w:pStyle w:val="BodyText"/>
        <w:spacing w:line="244" w:lineRule="auto"/>
        <w:ind w:right="666"/>
        <w:jc w:val="both"/>
        <w:rPr>
          <w:color w:val="002664" w:themeColor="text2"/>
          <w:sz w:val="28"/>
          <w:szCs w:val="28"/>
        </w:rPr>
      </w:pPr>
      <w:r>
        <w:rPr>
          <w:color w:val="002664" w:themeColor="text2"/>
          <w:sz w:val="28"/>
          <w:szCs w:val="28"/>
        </w:rPr>
        <w:t xml:space="preserve">Care </w:t>
      </w:r>
      <w:r w:rsidR="000E162B">
        <w:rPr>
          <w:color w:val="002664" w:themeColor="text2"/>
          <w:sz w:val="28"/>
          <w:szCs w:val="28"/>
        </w:rPr>
        <w:t>C</w:t>
      </w:r>
      <w:r>
        <w:rPr>
          <w:color w:val="002664" w:themeColor="text2"/>
          <w:sz w:val="28"/>
          <w:szCs w:val="28"/>
        </w:rPr>
        <w:t>ontinuum</w:t>
      </w:r>
    </w:p>
    <w:p w14:paraId="2CBD103C" w14:textId="12FCA688" w:rsidR="00C369D8" w:rsidRPr="00C369D8" w:rsidRDefault="00113D2C" w:rsidP="00C369D8">
      <w:pPr>
        <w:spacing w:before="120" w:line="276" w:lineRule="auto"/>
        <w:rPr>
          <w:rFonts w:ascii="Public Sans" w:eastAsia="Yu Mincho" w:hAnsi="Public Sans" w:cs="Arial"/>
          <w:color w:val="000000"/>
          <w:sz w:val="22"/>
          <w:szCs w:val="22"/>
        </w:rPr>
      </w:pPr>
      <w:r w:rsidRPr="51AA199B">
        <w:rPr>
          <w:rFonts w:ascii="Public Sans" w:eastAsia="Yu Mincho" w:hAnsi="Public Sans" w:cs="Arial"/>
          <w:color w:val="000000" w:themeColor="text1"/>
          <w:sz w:val="22"/>
          <w:szCs w:val="22"/>
        </w:rPr>
        <w:t xml:space="preserve">At </w:t>
      </w:r>
      <w:r w:rsidR="006B2767">
        <w:rPr>
          <w:rFonts w:ascii="Public Sans" w:eastAsia="Yu Mincho" w:hAnsi="Public Sans" w:cs="Arial"/>
          <w:color w:val="000000" w:themeColor="text1"/>
          <w:sz w:val="22"/>
          <w:szCs w:val="22"/>
        </w:rPr>
        <w:t>Ballina</w:t>
      </w:r>
      <w:r w:rsidRPr="51AA199B">
        <w:rPr>
          <w:rFonts w:ascii="Public Sans" w:eastAsia="Yu Mincho" w:hAnsi="Public Sans" w:cs="Arial"/>
          <w:color w:val="000000" w:themeColor="text1"/>
          <w:sz w:val="22"/>
          <w:szCs w:val="22"/>
        </w:rPr>
        <w:t xml:space="preserve"> Public School the</w:t>
      </w:r>
      <w:r w:rsidR="00C369D8" w:rsidRPr="51AA199B">
        <w:rPr>
          <w:rFonts w:ascii="Public Sans" w:eastAsia="Yu Mincho" w:hAnsi="Public Sans" w:cs="Arial"/>
          <w:color w:val="000000" w:themeColor="text1"/>
          <w:sz w:val="22"/>
          <w:szCs w:val="22"/>
        </w:rPr>
        <w:t xml:space="preserve"> wellbeing and behaviour of </w:t>
      </w:r>
      <w:r w:rsidRPr="51AA199B">
        <w:rPr>
          <w:rFonts w:ascii="Public Sans" w:eastAsia="Yu Mincho" w:hAnsi="Public Sans" w:cs="Arial"/>
          <w:color w:val="000000" w:themeColor="text1"/>
          <w:sz w:val="22"/>
          <w:szCs w:val="22"/>
        </w:rPr>
        <w:t xml:space="preserve">our </w:t>
      </w:r>
      <w:r w:rsidR="00C369D8" w:rsidRPr="51AA199B">
        <w:rPr>
          <w:rFonts w:ascii="Public Sans" w:eastAsia="Yu Mincho" w:hAnsi="Public Sans" w:cs="Arial"/>
          <w:color w:val="000000" w:themeColor="text1"/>
          <w:sz w:val="22"/>
          <w:szCs w:val="22"/>
        </w:rPr>
        <w:t>student</w:t>
      </w:r>
      <w:r w:rsidRPr="51AA199B">
        <w:rPr>
          <w:rFonts w:ascii="Public Sans" w:eastAsia="Yu Mincho" w:hAnsi="Public Sans" w:cs="Arial"/>
          <w:color w:val="000000" w:themeColor="text1"/>
          <w:sz w:val="22"/>
          <w:szCs w:val="22"/>
        </w:rPr>
        <w:t xml:space="preserve"> cohort</w:t>
      </w:r>
      <w:r w:rsidR="00C369D8" w:rsidRPr="51AA199B">
        <w:rPr>
          <w:rFonts w:ascii="Public Sans" w:eastAsia="Yu Mincho" w:hAnsi="Public Sans" w:cs="Arial"/>
          <w:color w:val="000000" w:themeColor="text1"/>
          <w:sz w:val="22"/>
          <w:szCs w:val="22"/>
        </w:rPr>
        <w:t xml:space="preserve"> is dynamic, and </w:t>
      </w:r>
      <w:r w:rsidR="00D760BC" w:rsidRPr="51AA199B">
        <w:rPr>
          <w:rFonts w:ascii="Public Sans" w:eastAsia="Yu Mincho" w:hAnsi="Public Sans" w:cs="Arial"/>
          <w:color w:val="000000" w:themeColor="text1"/>
          <w:sz w:val="22"/>
          <w:szCs w:val="22"/>
        </w:rPr>
        <w:t xml:space="preserve">we recognise and understand that </w:t>
      </w:r>
      <w:r w:rsidR="00C369D8" w:rsidRPr="51AA199B">
        <w:rPr>
          <w:rFonts w:ascii="Public Sans" w:eastAsia="Yu Mincho" w:hAnsi="Public Sans" w:cs="Arial"/>
          <w:color w:val="000000" w:themeColor="text1"/>
          <w:sz w:val="22"/>
          <w:szCs w:val="22"/>
        </w:rPr>
        <w:t xml:space="preserve">students may require support at different points on the continuum at various stages of their schooling. </w:t>
      </w:r>
      <w:r w:rsidR="00C30DB6" w:rsidRPr="51AA199B">
        <w:rPr>
          <w:rFonts w:ascii="Public Sans" w:eastAsia="Yu Mincho" w:hAnsi="Public Sans" w:cs="Arial"/>
          <w:color w:val="000000" w:themeColor="text1"/>
          <w:sz w:val="22"/>
          <w:szCs w:val="22"/>
        </w:rPr>
        <w:t xml:space="preserve">Our school has implemented the </w:t>
      </w:r>
      <w:r w:rsidR="00C50185" w:rsidRPr="51AA199B">
        <w:rPr>
          <w:rFonts w:ascii="Public Sans" w:eastAsia="Yu Mincho" w:hAnsi="Public Sans" w:cs="Arial"/>
          <w:color w:val="000000" w:themeColor="text1"/>
          <w:sz w:val="22"/>
          <w:szCs w:val="22"/>
        </w:rPr>
        <w:t>‘</w:t>
      </w:r>
      <w:r w:rsidR="00C30DB6" w:rsidRPr="51AA199B">
        <w:rPr>
          <w:rFonts w:ascii="Public Sans" w:eastAsia="Yu Mincho" w:hAnsi="Public Sans" w:cs="Arial"/>
          <w:color w:val="000000" w:themeColor="text1"/>
          <w:sz w:val="22"/>
          <w:szCs w:val="22"/>
        </w:rPr>
        <w:t xml:space="preserve">Care </w:t>
      </w:r>
      <w:r w:rsidR="000E162B">
        <w:rPr>
          <w:rFonts w:ascii="Public Sans" w:eastAsia="Yu Mincho" w:hAnsi="Public Sans" w:cs="Arial"/>
          <w:color w:val="000000" w:themeColor="text1"/>
          <w:sz w:val="22"/>
          <w:szCs w:val="22"/>
        </w:rPr>
        <w:t>C</w:t>
      </w:r>
      <w:r w:rsidR="00C50185" w:rsidRPr="51AA199B">
        <w:rPr>
          <w:rFonts w:ascii="Public Sans" w:eastAsia="Yu Mincho" w:hAnsi="Public Sans" w:cs="Arial"/>
          <w:color w:val="000000" w:themeColor="text1"/>
          <w:sz w:val="22"/>
          <w:szCs w:val="22"/>
        </w:rPr>
        <w:t xml:space="preserve">ontinuum’ model to </w:t>
      </w:r>
      <w:r w:rsidR="00C369D8" w:rsidRPr="51AA199B">
        <w:rPr>
          <w:rFonts w:ascii="Public Sans" w:eastAsia="Yu Mincho" w:hAnsi="Public Sans" w:cs="Arial"/>
          <w:color w:val="000000" w:themeColor="text1"/>
          <w:sz w:val="22"/>
          <w:szCs w:val="22"/>
        </w:rPr>
        <w:t xml:space="preserve">routinely monitor and evaluate the strategies and practices used to support student behaviour across the care continuum. </w:t>
      </w:r>
    </w:p>
    <w:p w14:paraId="6C2494FA" w14:textId="09736F2D" w:rsidR="00C369D8" w:rsidRDefault="00C369D8" w:rsidP="00C369D8">
      <w:pPr>
        <w:spacing w:before="120" w:line="276" w:lineRule="auto"/>
        <w:rPr>
          <w:rFonts w:ascii="Public Sans" w:eastAsia="Yu Mincho" w:hAnsi="Public Sans" w:cs="Arial"/>
          <w:color w:val="000000"/>
          <w:sz w:val="22"/>
          <w:szCs w:val="22"/>
        </w:rPr>
      </w:pPr>
      <w:r w:rsidRPr="00C369D8">
        <w:rPr>
          <w:rFonts w:ascii="Public Sans" w:eastAsia="Yu Mincho" w:hAnsi="Public Sans" w:cs="Arial"/>
          <w:color w:val="000000"/>
          <w:sz w:val="22"/>
          <w:szCs w:val="22"/>
        </w:rPr>
        <w:t xml:space="preserve">The goal of </w:t>
      </w:r>
      <w:r w:rsidR="009D6622">
        <w:rPr>
          <w:rFonts w:ascii="Public Sans" w:eastAsia="Yu Mincho" w:hAnsi="Public Sans" w:cs="Arial"/>
          <w:color w:val="000000"/>
          <w:sz w:val="22"/>
          <w:szCs w:val="22"/>
        </w:rPr>
        <w:t>our</w:t>
      </w:r>
      <w:r w:rsidRPr="00C369D8">
        <w:rPr>
          <w:rFonts w:ascii="Public Sans" w:eastAsia="Yu Mincho" w:hAnsi="Public Sans" w:cs="Arial"/>
          <w:color w:val="000000"/>
          <w:sz w:val="22"/>
          <w:szCs w:val="22"/>
        </w:rPr>
        <w:t xml:space="preserve"> behaviour intervention is for </w:t>
      </w:r>
      <w:r w:rsidR="00C50185">
        <w:rPr>
          <w:rFonts w:ascii="Public Sans" w:eastAsia="Yu Mincho" w:hAnsi="Public Sans" w:cs="Arial"/>
          <w:color w:val="000000"/>
          <w:sz w:val="22"/>
          <w:szCs w:val="22"/>
        </w:rPr>
        <w:t xml:space="preserve">the </w:t>
      </w:r>
      <w:r w:rsidRPr="00C369D8">
        <w:rPr>
          <w:rFonts w:ascii="Public Sans" w:eastAsia="Yu Mincho" w:hAnsi="Public Sans" w:cs="Arial"/>
          <w:color w:val="000000"/>
          <w:sz w:val="22"/>
          <w:szCs w:val="22"/>
        </w:rPr>
        <w:t xml:space="preserve">students </w:t>
      </w:r>
      <w:r w:rsidR="00C50185">
        <w:rPr>
          <w:rFonts w:ascii="Public Sans" w:eastAsia="Yu Mincho" w:hAnsi="Public Sans" w:cs="Arial"/>
          <w:color w:val="000000"/>
          <w:sz w:val="22"/>
          <w:szCs w:val="22"/>
        </w:rPr>
        <w:t xml:space="preserve">at </w:t>
      </w:r>
      <w:r w:rsidR="006B2767">
        <w:rPr>
          <w:rFonts w:ascii="Public Sans" w:eastAsia="Yu Mincho" w:hAnsi="Public Sans" w:cs="Arial"/>
          <w:color w:val="000000"/>
          <w:sz w:val="22"/>
          <w:szCs w:val="22"/>
        </w:rPr>
        <w:t>Ballina</w:t>
      </w:r>
      <w:r w:rsidR="00C50185">
        <w:rPr>
          <w:rFonts w:ascii="Public Sans" w:eastAsia="Yu Mincho" w:hAnsi="Public Sans" w:cs="Arial"/>
          <w:color w:val="000000"/>
          <w:sz w:val="22"/>
          <w:szCs w:val="22"/>
        </w:rPr>
        <w:t xml:space="preserve"> Public School </w:t>
      </w:r>
      <w:r w:rsidRPr="00C369D8">
        <w:rPr>
          <w:rFonts w:ascii="Public Sans" w:eastAsia="Yu Mincho" w:hAnsi="Public Sans" w:cs="Arial"/>
          <w:color w:val="000000"/>
          <w:sz w:val="22"/>
          <w:szCs w:val="22"/>
        </w:rPr>
        <w:t xml:space="preserve">to learn positive behaviour choices and develop social and emotional skills. Deciding where all students, specific cohorts, or individual students can best be supported on the care continuum involves gathering and analysing relevant </w:t>
      </w:r>
      <w:r w:rsidR="00414FBE">
        <w:rPr>
          <w:rFonts w:ascii="Public Sans" w:eastAsia="Yu Mincho" w:hAnsi="Public Sans" w:cs="Arial"/>
          <w:color w:val="000000"/>
          <w:sz w:val="22"/>
          <w:szCs w:val="22"/>
        </w:rPr>
        <w:t>information and data</w:t>
      </w:r>
      <w:r w:rsidR="0082768B">
        <w:rPr>
          <w:rFonts w:ascii="Public Sans" w:eastAsia="Yu Mincho" w:hAnsi="Public Sans" w:cs="Arial"/>
          <w:color w:val="000000"/>
          <w:sz w:val="22"/>
          <w:szCs w:val="22"/>
        </w:rPr>
        <w:t xml:space="preserve">, which can </w:t>
      </w:r>
      <w:r w:rsidRPr="00C369D8">
        <w:rPr>
          <w:rFonts w:ascii="Public Sans" w:eastAsia="Yu Mincho" w:hAnsi="Public Sans" w:cs="Arial"/>
          <w:color w:val="000000"/>
          <w:sz w:val="22"/>
          <w:szCs w:val="22"/>
        </w:rPr>
        <w:t xml:space="preserve">then identify </w:t>
      </w:r>
      <w:r w:rsidR="0082768B">
        <w:rPr>
          <w:rFonts w:ascii="Public Sans" w:eastAsia="Yu Mincho" w:hAnsi="Public Sans" w:cs="Arial"/>
          <w:color w:val="000000"/>
          <w:sz w:val="22"/>
          <w:szCs w:val="22"/>
        </w:rPr>
        <w:t>our</w:t>
      </w:r>
      <w:r w:rsidRPr="00C369D8">
        <w:rPr>
          <w:rFonts w:ascii="Public Sans" w:eastAsia="Yu Mincho" w:hAnsi="Public Sans" w:cs="Arial"/>
          <w:color w:val="000000"/>
          <w:sz w:val="22"/>
          <w:szCs w:val="22"/>
        </w:rPr>
        <w:t xml:space="preserve"> students’ needs, set </w:t>
      </w:r>
      <w:r w:rsidR="000E162B">
        <w:rPr>
          <w:rFonts w:ascii="Public Sans" w:eastAsia="Yu Mincho" w:hAnsi="Public Sans" w:cs="Arial"/>
          <w:color w:val="000000"/>
          <w:sz w:val="22"/>
          <w:szCs w:val="22"/>
        </w:rPr>
        <w:t xml:space="preserve">relevant </w:t>
      </w:r>
      <w:r w:rsidRPr="00C369D8">
        <w:rPr>
          <w:rFonts w:ascii="Public Sans" w:eastAsia="Yu Mincho" w:hAnsi="Public Sans" w:cs="Arial"/>
          <w:color w:val="000000"/>
          <w:sz w:val="22"/>
          <w:szCs w:val="22"/>
        </w:rPr>
        <w:t xml:space="preserve">goals, and choose interventions based on their data and identified needs. </w:t>
      </w:r>
    </w:p>
    <w:p w14:paraId="63A7F377" w14:textId="77777777" w:rsidR="009551B7" w:rsidRDefault="009551B7" w:rsidP="009551B7">
      <w:pPr>
        <w:pStyle w:val="BodyText"/>
      </w:pPr>
    </w:p>
    <w:p w14:paraId="0DD87DB0" w14:textId="77777777" w:rsidR="009551B7" w:rsidRDefault="009551B7" w:rsidP="009551B7">
      <w:pPr>
        <w:pStyle w:val="BodyText"/>
      </w:pPr>
    </w:p>
    <w:p w14:paraId="3CB4110D" w14:textId="77777777" w:rsidR="009551B7" w:rsidRDefault="009551B7" w:rsidP="009551B7">
      <w:pPr>
        <w:pStyle w:val="BodyText"/>
      </w:pPr>
    </w:p>
    <w:p w14:paraId="67632164" w14:textId="77777777" w:rsidR="009551B7" w:rsidRDefault="009551B7" w:rsidP="009551B7">
      <w:pPr>
        <w:pStyle w:val="BodyText"/>
      </w:pPr>
    </w:p>
    <w:p w14:paraId="16478F32" w14:textId="77777777" w:rsidR="009551B7" w:rsidRDefault="009551B7" w:rsidP="009551B7">
      <w:pPr>
        <w:pStyle w:val="BodyText"/>
      </w:pPr>
    </w:p>
    <w:p w14:paraId="73EB201A" w14:textId="77777777" w:rsidR="009551B7" w:rsidRDefault="009551B7" w:rsidP="009551B7">
      <w:pPr>
        <w:pStyle w:val="BodyText"/>
      </w:pPr>
    </w:p>
    <w:p w14:paraId="6AAE780E" w14:textId="77777777" w:rsidR="009551B7" w:rsidRDefault="009551B7" w:rsidP="009551B7">
      <w:pPr>
        <w:pStyle w:val="BodyText"/>
      </w:pPr>
    </w:p>
    <w:p w14:paraId="70BA66E2" w14:textId="77777777" w:rsidR="00D43CDB" w:rsidRDefault="00D43CDB" w:rsidP="009551B7">
      <w:pPr>
        <w:pStyle w:val="BodyText"/>
        <w:sectPr w:rsidR="00D43CDB" w:rsidSect="00B9502F">
          <w:headerReference w:type="default" r:id="rId35"/>
          <w:footerReference w:type="default" r:id="rId36"/>
          <w:headerReference w:type="first" r:id="rId37"/>
          <w:footerReference w:type="first" r:id="rId38"/>
          <w:pgSz w:w="11906" w:h="16838" w:code="9"/>
          <w:pgMar w:top="851" w:right="851" w:bottom="1134" w:left="851" w:header="397" w:footer="454" w:gutter="0"/>
          <w:cols w:space="708"/>
          <w:titlePg/>
          <w:docGrid w:linePitch="360"/>
        </w:sectPr>
      </w:pPr>
    </w:p>
    <w:p w14:paraId="64624957" w14:textId="5735AA4C" w:rsidR="009724D9" w:rsidRDefault="00012943" w:rsidP="009551B7">
      <w:pPr>
        <w:pStyle w:val="BodyText"/>
        <w:sectPr w:rsidR="009724D9" w:rsidSect="009724D9">
          <w:pgSz w:w="16838" w:h="11906" w:orient="landscape" w:code="9"/>
          <w:pgMar w:top="851" w:right="851" w:bottom="851" w:left="1134" w:header="397" w:footer="454" w:gutter="0"/>
          <w:cols w:space="708"/>
          <w:titlePg/>
          <w:docGrid w:linePitch="360"/>
        </w:sectPr>
      </w:pPr>
      <w:r w:rsidRPr="0059616B">
        <w:rPr>
          <w:noProof/>
        </w:rPr>
        <w:lastRenderedPageBreak/>
        <w:drawing>
          <wp:inline distT="0" distB="0" distL="0" distR="0" wp14:anchorId="42BC0A85" wp14:editId="2B3A043B">
            <wp:extent cx="9431655" cy="5322901"/>
            <wp:effectExtent l="0" t="0" r="0" b="0"/>
            <wp:docPr id="17301152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1525" name="Picture 1" descr="A screenshot of a computer screen&#10;&#10;AI-generated content may be incorrect."/>
                    <pic:cNvPicPr/>
                  </pic:nvPicPr>
                  <pic:blipFill>
                    <a:blip r:embed="rId39"/>
                    <a:stretch>
                      <a:fillRect/>
                    </a:stretch>
                  </pic:blipFill>
                  <pic:spPr>
                    <a:xfrm>
                      <a:off x="0" y="0"/>
                      <a:ext cx="9431655" cy="5322901"/>
                    </a:xfrm>
                    <a:prstGeom prst="rect">
                      <a:avLst/>
                    </a:prstGeom>
                  </pic:spPr>
                </pic:pic>
              </a:graphicData>
            </a:graphic>
          </wp:inline>
        </w:drawing>
      </w:r>
      <w:r w:rsidR="0032599A">
        <w:br w:type="textWrapping" w:clear="all"/>
      </w:r>
      <w:r w:rsidRPr="004D7A30">
        <w:rPr>
          <w:noProof/>
        </w:rPr>
        <w:lastRenderedPageBreak/>
        <w:drawing>
          <wp:inline distT="0" distB="0" distL="0" distR="0" wp14:anchorId="1CA09BB8" wp14:editId="691E17D1">
            <wp:extent cx="9431655" cy="5571639"/>
            <wp:effectExtent l="0" t="0" r="0" b="0"/>
            <wp:docPr id="964672046" name="Picture 1" descr="A screenshot of a school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72046" name="Picture 1" descr="A screenshot of a school guide&#10;&#10;Description automatically generated"/>
                    <pic:cNvPicPr/>
                  </pic:nvPicPr>
                  <pic:blipFill>
                    <a:blip r:embed="rId40"/>
                    <a:stretch>
                      <a:fillRect/>
                    </a:stretch>
                  </pic:blipFill>
                  <pic:spPr>
                    <a:xfrm>
                      <a:off x="0" y="0"/>
                      <a:ext cx="9431655" cy="5571639"/>
                    </a:xfrm>
                    <a:prstGeom prst="rect">
                      <a:avLst/>
                    </a:prstGeom>
                  </pic:spPr>
                </pic:pic>
              </a:graphicData>
            </a:graphic>
          </wp:inline>
        </w:drawing>
      </w:r>
    </w:p>
    <w:p w14:paraId="1EEC7683" w14:textId="38998E03" w:rsidR="00033E23" w:rsidRPr="009551B7" w:rsidRDefault="001E4DC7" w:rsidP="009551B7">
      <w:pPr>
        <w:pStyle w:val="BodyText"/>
      </w:pPr>
      <w:r w:rsidRPr="001E4DC7">
        <w:rPr>
          <w:noProof/>
        </w:rPr>
        <w:lastRenderedPageBreak/>
        <w:drawing>
          <wp:inline distT="0" distB="0" distL="0" distR="0" wp14:anchorId="3C0BF926" wp14:editId="4107CB2F">
            <wp:extent cx="6567777" cy="8546786"/>
            <wp:effectExtent l="0" t="0" r="5080" b="6985"/>
            <wp:docPr id="1232358331" name="Picture 1" descr="A diagram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8331" name="Picture 1" descr="A diagram of a school&#10;&#10;AI-generated content may be incorrect."/>
                    <pic:cNvPicPr/>
                  </pic:nvPicPr>
                  <pic:blipFill>
                    <a:blip r:embed="rId41"/>
                    <a:stretch>
                      <a:fillRect/>
                    </a:stretch>
                  </pic:blipFill>
                  <pic:spPr>
                    <a:xfrm>
                      <a:off x="0" y="0"/>
                      <a:ext cx="6579556" cy="8562114"/>
                    </a:xfrm>
                    <a:prstGeom prst="rect">
                      <a:avLst/>
                    </a:prstGeom>
                  </pic:spPr>
                </pic:pic>
              </a:graphicData>
            </a:graphic>
          </wp:inline>
        </w:drawing>
      </w:r>
    </w:p>
    <w:p w14:paraId="69297BA4" w14:textId="777932BE" w:rsidR="004E3352" w:rsidRPr="00C369D8" w:rsidRDefault="004E3352" w:rsidP="004E3352">
      <w:pPr>
        <w:pStyle w:val="BodyText"/>
      </w:pPr>
      <w:r w:rsidRPr="003401E7">
        <w:rPr>
          <w:rFonts w:ascii="Public Sans" w:hAnsi="Public Sans"/>
          <w:noProof/>
          <w:color w:val="2B579A"/>
          <w:shd w:val="clear" w:color="auto" w:fill="E6E6E6"/>
        </w:rPr>
        <w:lastRenderedPageBreak/>
        <w:drawing>
          <wp:inline distT="0" distB="0" distL="0" distR="0" wp14:anchorId="7F9CA000" wp14:editId="11CA0F88">
            <wp:extent cx="6419850" cy="3611330"/>
            <wp:effectExtent l="0" t="0" r="0" b="8255"/>
            <wp:docPr id="552893100" name="Picture 552893100"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72065" name="Picture 754572065" descr="A diagram of a group of people&#10;&#10;Description automatically generated"/>
                    <pic:cNvPicPr/>
                  </pic:nvPicPr>
                  <pic:blipFill>
                    <a:blip r:embed="rId42">
                      <a:extLst>
                        <a:ext uri="{C183D7F6-B498-43B3-948B-1728B52AA6E4}">
                          <adec:decorative xmlns:a1611="http://schemas.microsoft.com/office/drawing/2016/11/main" xmlns:a16="http://schemas.microsoft.com/office/drawing/2014/main"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6541046" cy="3679506"/>
                    </a:xfrm>
                    <a:prstGeom prst="rect">
                      <a:avLst/>
                    </a:prstGeom>
                  </pic:spPr>
                </pic:pic>
              </a:graphicData>
            </a:graphic>
          </wp:inline>
        </w:drawing>
      </w:r>
    </w:p>
    <w:p w14:paraId="0B7653D0" w14:textId="77777777" w:rsidR="009F4151" w:rsidRPr="00131949" w:rsidRDefault="009F4151" w:rsidP="009F4151">
      <w:pPr>
        <w:pStyle w:val="BodyText"/>
        <w:rPr>
          <w:color w:val="auto"/>
        </w:rPr>
      </w:pPr>
    </w:p>
    <w:tbl>
      <w:tblPr>
        <w:tblStyle w:val="Tableheader"/>
        <w:tblW w:w="10768" w:type="dxa"/>
        <w:tblLayout w:type="fixed"/>
        <w:tblLook w:val="04A0" w:firstRow="1" w:lastRow="0" w:firstColumn="1" w:lastColumn="0" w:noHBand="0" w:noVBand="1"/>
      </w:tblPr>
      <w:tblGrid>
        <w:gridCol w:w="2405"/>
        <w:gridCol w:w="2515"/>
        <w:gridCol w:w="2730"/>
        <w:gridCol w:w="3118"/>
      </w:tblGrid>
      <w:tr w:rsidR="00AA5D50" w:rsidRPr="00AA5D50" w14:paraId="7CEF41CE" w14:textId="77777777" w:rsidTr="00187FCC">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405" w:type="dxa"/>
          </w:tcPr>
          <w:p w14:paraId="015FBAD8" w14:textId="77777777" w:rsidR="00AA5D50" w:rsidRPr="00AA5D50" w:rsidRDefault="00AA5D50" w:rsidP="00AA5D50">
            <w:pPr>
              <w:spacing w:before="80" w:after="80" w:line="276" w:lineRule="auto"/>
              <w:rPr>
                <w:rFonts w:ascii="Public Sans" w:hAnsi="Public Sans" w:cs="Arial"/>
                <w:color w:val="auto"/>
              </w:rPr>
            </w:pPr>
            <w:r w:rsidRPr="00AA5D50">
              <w:rPr>
                <w:rFonts w:ascii="Public Sans" w:hAnsi="Public Sans" w:cs="Arial"/>
                <w:color w:val="auto"/>
              </w:rPr>
              <w:t>Prevention</w:t>
            </w:r>
          </w:p>
        </w:tc>
        <w:tc>
          <w:tcPr>
            <w:tcW w:w="2515" w:type="dxa"/>
          </w:tcPr>
          <w:p w14:paraId="508FA059" w14:textId="77777777" w:rsidR="00AA5D50" w:rsidRPr="00AA5D50" w:rsidRDefault="00AA5D50" w:rsidP="00AA5D50">
            <w:pPr>
              <w:spacing w:before="80" w:after="80" w:line="276" w:lineRule="auto"/>
              <w:cnfStyle w:val="100000000000" w:firstRow="1" w:lastRow="0" w:firstColumn="0" w:lastColumn="0" w:oddVBand="0" w:evenVBand="0" w:oddHBand="0" w:evenHBand="0" w:firstRowFirstColumn="0" w:firstRowLastColumn="0" w:lastRowFirstColumn="0" w:lastRowLastColumn="0"/>
              <w:rPr>
                <w:rFonts w:ascii="Public Sans" w:hAnsi="Public Sans" w:cs="Arial"/>
                <w:color w:val="auto"/>
              </w:rPr>
            </w:pPr>
            <w:r w:rsidRPr="00AA5D50">
              <w:rPr>
                <w:rFonts w:ascii="Public Sans" w:hAnsi="Public Sans" w:cs="Arial"/>
                <w:color w:val="auto"/>
              </w:rPr>
              <w:t>Early Intervention</w:t>
            </w:r>
          </w:p>
        </w:tc>
        <w:tc>
          <w:tcPr>
            <w:tcW w:w="2730" w:type="dxa"/>
          </w:tcPr>
          <w:p w14:paraId="310752CC" w14:textId="77777777" w:rsidR="00AA5D50" w:rsidRPr="00AA5D50" w:rsidRDefault="00AA5D50" w:rsidP="00AA5D50">
            <w:pPr>
              <w:spacing w:before="80" w:after="80" w:line="276" w:lineRule="auto"/>
              <w:cnfStyle w:val="100000000000" w:firstRow="1" w:lastRow="0" w:firstColumn="0" w:lastColumn="0" w:oddVBand="0" w:evenVBand="0" w:oddHBand="0" w:evenHBand="0" w:firstRowFirstColumn="0" w:firstRowLastColumn="0" w:lastRowFirstColumn="0" w:lastRowLastColumn="0"/>
              <w:rPr>
                <w:rFonts w:ascii="Public Sans" w:hAnsi="Public Sans" w:cs="Arial"/>
                <w:color w:val="auto"/>
              </w:rPr>
            </w:pPr>
            <w:r w:rsidRPr="00AA5D50">
              <w:rPr>
                <w:rFonts w:ascii="Public Sans" w:hAnsi="Public Sans" w:cs="Arial"/>
                <w:color w:val="auto"/>
              </w:rPr>
              <w:t>Targeted</w:t>
            </w:r>
          </w:p>
        </w:tc>
        <w:tc>
          <w:tcPr>
            <w:tcW w:w="3118" w:type="dxa"/>
          </w:tcPr>
          <w:p w14:paraId="01002099" w14:textId="77777777" w:rsidR="00AA5D50" w:rsidRPr="00AA5D50" w:rsidRDefault="00AA5D50" w:rsidP="00AA5D50">
            <w:pPr>
              <w:spacing w:before="80" w:after="80" w:line="276" w:lineRule="auto"/>
              <w:cnfStyle w:val="100000000000" w:firstRow="1" w:lastRow="0" w:firstColumn="0" w:lastColumn="0" w:oddVBand="0" w:evenVBand="0" w:oddHBand="0" w:evenHBand="0" w:firstRowFirstColumn="0" w:firstRowLastColumn="0" w:lastRowFirstColumn="0" w:lastRowLastColumn="0"/>
              <w:rPr>
                <w:rFonts w:ascii="Public Sans" w:hAnsi="Public Sans" w:cs="Arial"/>
                <w:color w:val="auto"/>
              </w:rPr>
            </w:pPr>
            <w:r w:rsidRPr="00AA5D50">
              <w:rPr>
                <w:rFonts w:ascii="Public Sans" w:hAnsi="Public Sans" w:cs="Arial"/>
                <w:color w:val="auto"/>
              </w:rPr>
              <w:t>Individual</w:t>
            </w:r>
          </w:p>
        </w:tc>
      </w:tr>
      <w:tr w:rsidR="00AA5D50" w:rsidRPr="00AA5D50" w14:paraId="607CFFE5" w14:textId="77777777" w:rsidTr="00187FCC">
        <w:trPr>
          <w:cnfStyle w:val="000000100000" w:firstRow="0" w:lastRow="0" w:firstColumn="0" w:lastColumn="0" w:oddVBand="0" w:evenVBand="0" w:oddHBand="1" w:evenHBand="0" w:firstRowFirstColumn="0" w:firstRowLastColumn="0" w:lastRowFirstColumn="0" w:lastRowLastColumn="0"/>
          <w:trHeight w:val="6756"/>
        </w:trPr>
        <w:tc>
          <w:tcPr>
            <w:cnfStyle w:val="001000000000" w:firstRow="0" w:lastRow="0" w:firstColumn="1" w:lastColumn="0" w:oddVBand="0" w:evenVBand="0" w:oddHBand="0" w:evenHBand="0" w:firstRowFirstColumn="0" w:firstRowLastColumn="0" w:lastRowFirstColumn="0" w:lastRowLastColumn="0"/>
            <w:tcW w:w="2405" w:type="dxa"/>
          </w:tcPr>
          <w:p w14:paraId="01BC6CD5" w14:textId="77777777" w:rsidR="00AA5D50" w:rsidRPr="00AA5D50" w:rsidRDefault="00AA5D50" w:rsidP="00AA5D50">
            <w:pPr>
              <w:spacing w:before="80" w:after="80" w:line="276" w:lineRule="auto"/>
              <w:rPr>
                <w:rFonts w:ascii="Public Sans" w:hAnsi="Public Sans" w:cs="Arial"/>
                <w:b w:val="0"/>
                <w:color w:val="auto"/>
                <w:sz w:val="18"/>
                <w:szCs w:val="18"/>
              </w:rPr>
            </w:pPr>
            <w:r w:rsidRPr="00AA5D50">
              <w:rPr>
                <w:rFonts w:ascii="Public Sans" w:hAnsi="Public Sans" w:cs="Arial"/>
                <w:b w:val="0"/>
                <w:color w:val="auto"/>
                <w:sz w:val="18"/>
                <w:szCs w:val="18"/>
              </w:rPr>
              <w:t>Students engage in developmentally appropriate behaviour, including appropriate risk-taking behaviour</w:t>
            </w:r>
          </w:p>
          <w:p w14:paraId="34A7E319" w14:textId="77777777" w:rsidR="00AA5D50" w:rsidRPr="00AA5D50" w:rsidRDefault="00AA5D50" w:rsidP="00AA5D50">
            <w:pPr>
              <w:spacing w:before="80" w:after="80" w:line="276" w:lineRule="auto"/>
              <w:rPr>
                <w:rFonts w:ascii="Public Sans" w:hAnsi="Public Sans" w:cs="Arial"/>
                <w:b w:val="0"/>
                <w:color w:val="auto"/>
                <w:sz w:val="18"/>
                <w:szCs w:val="18"/>
              </w:rPr>
            </w:pPr>
            <w:r w:rsidRPr="00AA5D50">
              <w:rPr>
                <w:rFonts w:ascii="Public Sans" w:hAnsi="Public Sans" w:cs="Arial"/>
                <w:b w:val="0"/>
                <w:color w:val="auto"/>
                <w:sz w:val="18"/>
                <w:szCs w:val="18"/>
              </w:rPr>
              <w:t>Students respond positively to explicit teaching of expectations</w:t>
            </w:r>
          </w:p>
          <w:p w14:paraId="27C00702" w14:textId="77777777" w:rsidR="00AA5D50" w:rsidRPr="00AA5D50" w:rsidRDefault="00AA5D50" w:rsidP="00AA5D50">
            <w:pPr>
              <w:spacing w:before="80" w:after="80" w:line="276" w:lineRule="auto"/>
              <w:rPr>
                <w:rFonts w:ascii="Public Sans" w:hAnsi="Public Sans" w:cs="Arial"/>
                <w:b w:val="0"/>
                <w:color w:val="auto"/>
                <w:sz w:val="18"/>
                <w:szCs w:val="18"/>
              </w:rPr>
            </w:pPr>
            <w:r w:rsidRPr="00AA5D50">
              <w:rPr>
                <w:rFonts w:ascii="Public Sans" w:hAnsi="Public Sans" w:cs="Arial"/>
                <w:b w:val="0"/>
                <w:color w:val="auto"/>
                <w:sz w:val="18"/>
                <w:szCs w:val="18"/>
              </w:rPr>
              <w:t>Students accept correction and feedback</w:t>
            </w:r>
          </w:p>
          <w:p w14:paraId="0CD9A8CD" w14:textId="77777777" w:rsidR="00AA5D50" w:rsidRPr="00AA5D50" w:rsidRDefault="00AA5D50" w:rsidP="00AA5D50">
            <w:pPr>
              <w:spacing w:before="80" w:after="80" w:line="276" w:lineRule="auto"/>
              <w:rPr>
                <w:rFonts w:ascii="Public Sans" w:hAnsi="Public Sans" w:cs="Arial"/>
                <w:color w:val="auto"/>
                <w:sz w:val="18"/>
                <w:szCs w:val="18"/>
              </w:rPr>
            </w:pPr>
            <w:r w:rsidRPr="00AA5D50">
              <w:rPr>
                <w:rFonts w:ascii="Public Sans" w:hAnsi="Public Sans" w:cs="Arial"/>
                <w:b w:val="0"/>
                <w:color w:val="auto"/>
                <w:sz w:val="18"/>
                <w:szCs w:val="18"/>
              </w:rPr>
              <w:t>Students acquire new interpersonal and social skills that support engagement with learning</w:t>
            </w:r>
          </w:p>
          <w:p w14:paraId="152D887B" w14:textId="77777777" w:rsidR="00AA5D50" w:rsidRPr="00AA5D50" w:rsidRDefault="00AA5D50" w:rsidP="00AA5D50">
            <w:pPr>
              <w:spacing w:before="80" w:after="80" w:line="276" w:lineRule="auto"/>
              <w:rPr>
                <w:rFonts w:ascii="Public Sans" w:hAnsi="Public Sans" w:cs="Arial"/>
                <w:color w:val="auto"/>
              </w:rPr>
            </w:pPr>
            <w:r w:rsidRPr="00AA5D50">
              <w:rPr>
                <w:rFonts w:ascii="Public Sans" w:hAnsi="Public Sans" w:cs="Arial"/>
                <w:b w:val="0"/>
                <w:color w:val="auto"/>
                <w:sz w:val="18"/>
                <w:szCs w:val="18"/>
              </w:rPr>
              <w:t>Low-level behaviours easily managed by the teacher</w:t>
            </w:r>
          </w:p>
        </w:tc>
        <w:tc>
          <w:tcPr>
            <w:tcW w:w="2515" w:type="dxa"/>
          </w:tcPr>
          <w:p w14:paraId="0ED99F84" w14:textId="77777777" w:rsidR="00AA5D50" w:rsidRPr="00AA5D50" w:rsidRDefault="00AA5D50" w:rsidP="00AA5D5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 xml:space="preserve">Difficulties with concentration </w:t>
            </w:r>
          </w:p>
          <w:p w14:paraId="4DC953B5" w14:textId="77777777" w:rsidR="00AA5D50" w:rsidRPr="00AA5D50" w:rsidRDefault="00AA5D50" w:rsidP="00AA5D5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 xml:space="preserve">Continuous low-level disruptive behaviour, also known as minor behaviours in PBL, may include: </w:t>
            </w:r>
          </w:p>
          <w:p w14:paraId="3F9D2EE8"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calling out</w:t>
            </w:r>
          </w:p>
          <w:p w14:paraId="0C1D4031"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out of seat</w:t>
            </w:r>
          </w:p>
          <w:p w14:paraId="59345D55"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low-level teasing</w:t>
            </w:r>
          </w:p>
          <w:p w14:paraId="48ED754C"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out of bounds</w:t>
            </w:r>
          </w:p>
          <w:p w14:paraId="58B9C245"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lack of personal space/boundaries</w:t>
            </w:r>
          </w:p>
          <w:p w14:paraId="695EACDA"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not following instructions</w:t>
            </w:r>
          </w:p>
          <w:p w14:paraId="701A1497"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 xml:space="preserve">under-developed learning behaviours </w:t>
            </w:r>
          </w:p>
          <w:p w14:paraId="3394C630"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incomplete tasks</w:t>
            </w:r>
          </w:p>
          <w:p w14:paraId="6D83F77A"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off task behaviour</w:t>
            </w:r>
          </w:p>
          <w:p w14:paraId="7AB9ED91"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lateness</w:t>
            </w:r>
          </w:p>
          <w:p w14:paraId="49DBC365"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rPr>
            </w:pPr>
            <w:r w:rsidRPr="00AA5D50">
              <w:rPr>
                <w:rFonts w:ascii="Public Sans" w:hAnsi="Public Sans" w:cs="Arial"/>
                <w:color w:val="auto"/>
                <w:sz w:val="18"/>
                <w:szCs w:val="18"/>
              </w:rPr>
              <w:t>unprepared for learning.</w:t>
            </w:r>
          </w:p>
        </w:tc>
        <w:tc>
          <w:tcPr>
            <w:tcW w:w="2730" w:type="dxa"/>
          </w:tcPr>
          <w:p w14:paraId="0EE3CCF1" w14:textId="77777777" w:rsidR="00AA5D50" w:rsidRPr="00AA5D50" w:rsidRDefault="00AA5D50" w:rsidP="00AA5D5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Under-developed social skills:</w:t>
            </w:r>
          </w:p>
          <w:p w14:paraId="5439E575"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sharing and turn-taking</w:t>
            </w:r>
          </w:p>
          <w:p w14:paraId="4C24A447"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friendship skills</w:t>
            </w:r>
          </w:p>
          <w:p w14:paraId="34BF0B6A"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conversational skills.</w:t>
            </w:r>
          </w:p>
          <w:p w14:paraId="2025B042" w14:textId="77777777" w:rsidR="00AA5D50" w:rsidRPr="00AA5D50" w:rsidRDefault="00AA5D50" w:rsidP="00AA5D5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Language and communication difficulties</w:t>
            </w:r>
          </w:p>
          <w:p w14:paraId="60E7AA24" w14:textId="77777777" w:rsidR="00AA5D50" w:rsidRPr="00AA5D50" w:rsidRDefault="00AA5D50" w:rsidP="00AA5D5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Self-regulation difficulties</w:t>
            </w:r>
          </w:p>
          <w:p w14:paraId="327722F0" w14:textId="77777777" w:rsidR="00AA5D50" w:rsidRPr="00AA5D50" w:rsidRDefault="00AA5D50" w:rsidP="00AA5D5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Poor conflict resolution skills</w:t>
            </w:r>
          </w:p>
          <w:p w14:paraId="1F840E55" w14:textId="77777777" w:rsidR="00AA5D50" w:rsidRPr="00AA5D50" w:rsidRDefault="00AA5D50" w:rsidP="00AA5D5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Bullying others or being bullied</w:t>
            </w:r>
          </w:p>
          <w:p w14:paraId="28268EC0" w14:textId="77777777" w:rsidR="00AA5D50" w:rsidRPr="00AA5D50" w:rsidRDefault="00AA5D50" w:rsidP="00AA5D5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rPr>
            </w:pPr>
            <w:r w:rsidRPr="00AA5D50">
              <w:rPr>
                <w:rFonts w:ascii="Public Sans" w:hAnsi="Public Sans" w:cs="Arial"/>
                <w:color w:val="auto"/>
                <w:sz w:val="18"/>
                <w:szCs w:val="18"/>
              </w:rPr>
              <w:t>Poor attendance</w:t>
            </w:r>
          </w:p>
        </w:tc>
        <w:tc>
          <w:tcPr>
            <w:tcW w:w="3118" w:type="dxa"/>
          </w:tcPr>
          <w:p w14:paraId="6A3F143E" w14:textId="77777777" w:rsidR="00AA5D50" w:rsidRPr="00AA5D50" w:rsidRDefault="00AA5D50" w:rsidP="00AA5D5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Behaviours of concern, also known as major behaviours in PBL, are defined as challenging, complex or unsafe behaviour that requires more persistent or intensive interventions. This may include:</w:t>
            </w:r>
          </w:p>
          <w:p w14:paraId="10F88D15"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continued / persistent disobedient and/or disruptive behaviour</w:t>
            </w:r>
          </w:p>
          <w:p w14:paraId="2A490A17"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verbal abuse</w:t>
            </w:r>
          </w:p>
          <w:p w14:paraId="4F14D551"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 xml:space="preserve">physical aggression </w:t>
            </w:r>
          </w:p>
          <w:p w14:paraId="6D4870C5"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severe self-injurious behaviour</w:t>
            </w:r>
          </w:p>
          <w:p w14:paraId="0F1B286F"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 xml:space="preserve">malicious damage to or theft of property  </w:t>
            </w:r>
          </w:p>
          <w:p w14:paraId="1FEAEF56"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 xml:space="preserve">severe risk-taking behaviour </w:t>
            </w:r>
          </w:p>
          <w:p w14:paraId="12EC74E3"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 xml:space="preserve">shut down response </w:t>
            </w:r>
          </w:p>
          <w:p w14:paraId="144CD640" w14:textId="12E26ACF"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bullying and cyber</w:t>
            </w:r>
            <w:r w:rsidR="000C6AD0">
              <w:rPr>
                <w:rFonts w:ascii="Public Sans" w:hAnsi="Public Sans" w:cs="Arial"/>
                <w:color w:val="auto"/>
                <w:sz w:val="18"/>
                <w:szCs w:val="18"/>
              </w:rPr>
              <w:t xml:space="preserve"> </w:t>
            </w:r>
            <w:r w:rsidRPr="00AA5D50">
              <w:rPr>
                <w:rFonts w:ascii="Public Sans" w:hAnsi="Public Sans" w:cs="Arial"/>
                <w:color w:val="auto"/>
                <w:sz w:val="18"/>
                <w:szCs w:val="18"/>
              </w:rPr>
              <w:t xml:space="preserve">bullying  </w:t>
            </w:r>
          </w:p>
          <w:p w14:paraId="62C4080D" w14:textId="78032467" w:rsidR="00AA5D50" w:rsidRPr="00AA5D50" w:rsidRDefault="00821CBF"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sz w:val="18"/>
                <w:szCs w:val="18"/>
              </w:rPr>
            </w:pPr>
            <w:r w:rsidRPr="00AA5D50">
              <w:rPr>
                <w:rFonts w:ascii="Public Sans" w:hAnsi="Public Sans" w:cs="Arial"/>
                <w:color w:val="auto"/>
                <w:sz w:val="18"/>
                <w:szCs w:val="18"/>
              </w:rPr>
              <w:t>misuse</w:t>
            </w:r>
            <w:r w:rsidR="00AA5D50" w:rsidRPr="00AA5D50">
              <w:rPr>
                <w:rFonts w:ascii="Public Sans" w:hAnsi="Public Sans" w:cs="Arial"/>
                <w:color w:val="auto"/>
                <w:sz w:val="18"/>
                <w:szCs w:val="18"/>
              </w:rPr>
              <w:t xml:space="preserve"> of technology  </w:t>
            </w:r>
          </w:p>
          <w:p w14:paraId="1575BA69" w14:textId="77777777" w:rsidR="00AA5D50" w:rsidRPr="00AA5D50" w:rsidRDefault="00AA5D50" w:rsidP="00170695">
            <w:pPr>
              <w:numPr>
                <w:ilvl w:val="0"/>
                <w:numId w:val="18"/>
              </w:numPr>
              <w:spacing w:before="80" w:after="80" w:line="276" w:lineRule="auto"/>
              <w:ind w:left="416"/>
              <w:cnfStyle w:val="000000100000" w:firstRow="0" w:lastRow="0" w:firstColumn="0" w:lastColumn="0" w:oddVBand="0" w:evenVBand="0" w:oddHBand="1" w:evenHBand="0" w:firstRowFirstColumn="0" w:firstRowLastColumn="0" w:lastRowFirstColumn="0" w:lastRowLastColumn="0"/>
              <w:rPr>
                <w:rFonts w:ascii="Public Sans" w:hAnsi="Public Sans" w:cs="Arial"/>
                <w:color w:val="auto"/>
              </w:rPr>
            </w:pPr>
            <w:r w:rsidRPr="00AA5D50">
              <w:rPr>
                <w:rFonts w:ascii="Public Sans" w:hAnsi="Public Sans" w:cs="Arial"/>
                <w:color w:val="auto"/>
                <w:sz w:val="18"/>
                <w:szCs w:val="18"/>
              </w:rPr>
              <w:t>discrimination, including that based on sex, race, religion, disability, sexual orientation or gender identity.  </w:t>
            </w:r>
          </w:p>
        </w:tc>
      </w:tr>
    </w:tbl>
    <w:p w14:paraId="070F1EA4" w14:textId="77777777" w:rsidR="009436A3" w:rsidRDefault="009436A3" w:rsidP="7AC465F3">
      <w:pPr>
        <w:pStyle w:val="BodyText"/>
        <w:rPr>
          <w:color w:val="002664" w:themeColor="text2"/>
          <w:sz w:val="28"/>
          <w:szCs w:val="28"/>
        </w:rPr>
      </w:pPr>
    </w:p>
    <w:p w14:paraId="436CB187" w14:textId="77777777" w:rsidR="008806FB" w:rsidRPr="00181E2E" w:rsidRDefault="008806FB" w:rsidP="008806FB">
      <w:pPr>
        <w:spacing w:before="70"/>
        <w:jc w:val="both"/>
        <w:rPr>
          <w:rFonts w:asciiTheme="minorHAnsi" w:hAnsiTheme="minorHAnsi"/>
          <w:bCs/>
          <w:color w:val="002664" w:themeColor="text2"/>
          <w:sz w:val="28"/>
          <w:szCs w:val="28"/>
        </w:rPr>
      </w:pPr>
      <w:r>
        <w:rPr>
          <w:rFonts w:asciiTheme="minorHAnsi" w:hAnsiTheme="minorHAnsi"/>
          <w:bCs/>
          <w:color w:val="002664" w:themeColor="text2"/>
          <w:sz w:val="28"/>
          <w:szCs w:val="28"/>
        </w:rPr>
        <w:t>SBSMP Consultation</w:t>
      </w:r>
    </w:p>
    <w:p w14:paraId="3BE36854" w14:textId="76A25590" w:rsidR="008806FB" w:rsidRDefault="006B2767" w:rsidP="008806FB">
      <w:pPr>
        <w:pStyle w:val="BodyText"/>
        <w:spacing w:line="244" w:lineRule="auto"/>
        <w:ind w:right="666"/>
        <w:jc w:val="both"/>
        <w:rPr>
          <w:spacing w:val="-2"/>
        </w:rPr>
      </w:pPr>
      <w:r>
        <w:t>Ballina</w:t>
      </w:r>
      <w:r w:rsidR="008806FB" w:rsidRPr="00A76F03">
        <w:t xml:space="preserve"> Public School communicate</w:t>
      </w:r>
      <w:r w:rsidR="008806FB">
        <w:t xml:space="preserve"> information and</w:t>
      </w:r>
      <w:r w:rsidR="008806FB" w:rsidRPr="00A76F03">
        <w:t xml:space="preserve"> expectations to parents/carers through a range of communication modes, including social media, parent portal and school newsletters to ensure inclusivity and increase meaningful engagement with school </w:t>
      </w:r>
      <w:r w:rsidR="008806FB" w:rsidRPr="00A76F03">
        <w:rPr>
          <w:spacing w:val="-2"/>
        </w:rPr>
        <w:t>communities.</w:t>
      </w:r>
    </w:p>
    <w:p w14:paraId="24DDA57A" w14:textId="77777777" w:rsidR="00635C9B" w:rsidRDefault="00635C9B" w:rsidP="008806FB">
      <w:pPr>
        <w:pStyle w:val="BodyText"/>
        <w:spacing w:line="244" w:lineRule="auto"/>
        <w:ind w:right="666"/>
        <w:jc w:val="both"/>
      </w:pPr>
    </w:p>
    <w:p w14:paraId="4026ED07" w14:textId="18FAF0B3" w:rsidR="00635C9B" w:rsidRDefault="00635C9B" w:rsidP="008806FB">
      <w:pPr>
        <w:pStyle w:val="BodyText"/>
        <w:spacing w:line="244" w:lineRule="auto"/>
        <w:ind w:right="666"/>
        <w:jc w:val="both"/>
      </w:pPr>
      <w:r>
        <w:rPr>
          <w:bCs/>
          <w:color w:val="002664" w:themeColor="text2"/>
          <w:sz w:val="28"/>
          <w:szCs w:val="28"/>
        </w:rPr>
        <w:t>SBSMP Review</w:t>
      </w:r>
    </w:p>
    <w:p w14:paraId="7748C556" w14:textId="0DE957D1" w:rsidR="00191767" w:rsidRPr="00191767" w:rsidRDefault="00191767" w:rsidP="00191767">
      <w:pPr>
        <w:pStyle w:val="BodyText"/>
      </w:pPr>
      <w:r w:rsidRPr="00191767">
        <w:t xml:space="preserve">The School Behaviour Support and Management Plan, for </w:t>
      </w:r>
      <w:r w:rsidR="002612FA">
        <w:t>Ballina</w:t>
      </w:r>
      <w:r w:rsidRPr="00191767">
        <w:t xml:space="preserve"> Public School, must be</w:t>
      </w:r>
    </w:p>
    <w:p w14:paraId="1317F92F" w14:textId="3DC764C9" w:rsidR="00191767" w:rsidRPr="00191767" w:rsidRDefault="00191767" w:rsidP="00191767">
      <w:pPr>
        <w:pStyle w:val="BodyText"/>
      </w:pPr>
      <w:r w:rsidRPr="00191767">
        <w:t>reviewed annually by the last day of Term 3.</w:t>
      </w:r>
    </w:p>
    <w:p w14:paraId="1E2621A7" w14:textId="4B49B0CC" w:rsidR="008806FB" w:rsidRPr="00191767" w:rsidRDefault="008806FB" w:rsidP="00191767">
      <w:pPr>
        <w:pStyle w:val="BodyText"/>
      </w:pPr>
      <w:r w:rsidRPr="00191767">
        <w:t xml:space="preserve">A review of this plan will be conducted in </w:t>
      </w:r>
      <w:r w:rsidR="000E162B">
        <w:t>T</w:t>
      </w:r>
      <w:r w:rsidRPr="00191767">
        <w:t xml:space="preserve">erm </w:t>
      </w:r>
      <w:r w:rsidR="00D22C88">
        <w:t>3</w:t>
      </w:r>
      <w:r w:rsidR="004221F4" w:rsidRPr="00191767">
        <w:t>, 202</w:t>
      </w:r>
      <w:r w:rsidR="006B2767" w:rsidRPr="00191767">
        <w:t>5</w:t>
      </w:r>
      <w:r w:rsidRPr="00191767">
        <w:t xml:space="preserve"> and will include consultation with key stakeholders.</w:t>
      </w:r>
    </w:p>
    <w:p w14:paraId="12517930" w14:textId="77777777" w:rsidR="00DE6E93" w:rsidRDefault="00DE6E93" w:rsidP="00DE6E93">
      <w:pPr>
        <w:pStyle w:val="BodyText"/>
        <w:rPr>
          <w:color w:val="002664" w:themeColor="text2"/>
        </w:rPr>
      </w:pPr>
    </w:p>
    <w:p w14:paraId="5B981354" w14:textId="7C4052F6" w:rsidR="00DE6E93" w:rsidRPr="00DE6E93" w:rsidRDefault="00DE6E93" w:rsidP="00DE6E93">
      <w:pPr>
        <w:pStyle w:val="BodyText"/>
        <w:rPr>
          <w:color w:val="002664" w:themeColor="text2"/>
        </w:rPr>
      </w:pPr>
      <w:r w:rsidRPr="00DE6E93">
        <w:rPr>
          <w:color w:val="002664" w:themeColor="text2"/>
        </w:rPr>
        <w:t xml:space="preserve">Last review date: </w:t>
      </w:r>
      <w:r w:rsidR="008729FA">
        <w:rPr>
          <w:color w:val="002664" w:themeColor="text2"/>
        </w:rPr>
        <w:t>31</w:t>
      </w:r>
      <w:r w:rsidRPr="00DE6E93">
        <w:rPr>
          <w:color w:val="002664" w:themeColor="text2"/>
        </w:rPr>
        <w:t>.</w:t>
      </w:r>
      <w:r w:rsidR="008729FA">
        <w:rPr>
          <w:color w:val="002664" w:themeColor="text2"/>
        </w:rPr>
        <w:t>01</w:t>
      </w:r>
      <w:r w:rsidRPr="00DE6E93">
        <w:rPr>
          <w:color w:val="002664" w:themeColor="text2"/>
        </w:rPr>
        <w:t>.202</w:t>
      </w:r>
      <w:r w:rsidR="008729FA">
        <w:rPr>
          <w:color w:val="002664" w:themeColor="text2"/>
        </w:rPr>
        <w:t>5</w:t>
      </w:r>
    </w:p>
    <w:p w14:paraId="187E28DC" w14:textId="742A5840" w:rsidR="009436A3" w:rsidRPr="00DE6E93" w:rsidRDefault="00DE6E93" w:rsidP="00DE6E93">
      <w:pPr>
        <w:pStyle w:val="BodyText"/>
        <w:rPr>
          <w:color w:val="002664" w:themeColor="text2"/>
        </w:rPr>
      </w:pPr>
      <w:r w:rsidRPr="00DE6E93">
        <w:rPr>
          <w:color w:val="002664" w:themeColor="text2"/>
        </w:rPr>
        <w:t>Next review date: Day 50 Term 3 2025</w:t>
      </w:r>
    </w:p>
    <w:p w14:paraId="7C5F370C" w14:textId="77777777" w:rsidR="009436A3" w:rsidRDefault="009436A3" w:rsidP="7AC465F3">
      <w:pPr>
        <w:pStyle w:val="BodyText"/>
        <w:rPr>
          <w:color w:val="002664" w:themeColor="text2"/>
          <w:sz w:val="28"/>
          <w:szCs w:val="28"/>
        </w:rPr>
      </w:pPr>
    </w:p>
    <w:p w14:paraId="0E4FD428" w14:textId="345D96E4" w:rsidR="00733A43" w:rsidRDefault="00733A43">
      <w:pPr>
        <w:suppressAutoHyphens w:val="0"/>
        <w:spacing w:after="160" w:line="259" w:lineRule="auto"/>
        <w:rPr>
          <w:rFonts w:asciiTheme="minorHAnsi" w:eastAsiaTheme="minorEastAsia" w:hAnsiTheme="minorHAnsi" w:cstheme="minorBidi"/>
          <w:color w:val="000000" w:themeColor="text1"/>
          <w:sz w:val="22"/>
          <w:szCs w:val="22"/>
        </w:rPr>
      </w:pPr>
    </w:p>
    <w:sectPr w:rsidR="00733A43" w:rsidSect="00B9502F">
      <w:pgSz w:w="11906" w:h="16838" w:code="9"/>
      <w:pgMar w:top="851" w:right="851" w:bottom="1134"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90874" w14:textId="77777777" w:rsidR="0019434F" w:rsidRDefault="0019434F" w:rsidP="00921FD3">
      <w:r>
        <w:separator/>
      </w:r>
    </w:p>
  </w:endnote>
  <w:endnote w:type="continuationSeparator" w:id="0">
    <w:p w14:paraId="16A5EAA9" w14:textId="77777777" w:rsidR="0019434F" w:rsidRDefault="0019434F" w:rsidP="00921FD3">
      <w:r>
        <w:continuationSeparator/>
      </w:r>
    </w:p>
  </w:endnote>
  <w:endnote w:type="continuationNotice" w:id="1">
    <w:p w14:paraId="79B25BA1" w14:textId="77777777" w:rsidR="0019434F" w:rsidRDefault="00194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50EF738F-D114-4EB7-9242-3BC79214B3E2}"/>
    <w:embedBold r:id="rId2" w:fontKey="{AF9C6DAD-F3DB-4840-BF68-9DD96FFBCC07}"/>
    <w:embedItalic r:id="rId3" w:fontKey="{5B317CF0-5033-40DC-AAC5-F7BABBDC6004}"/>
    <w:embedBoldItalic r:id="rId4" w:fontKey="{AC2700AB-151E-422D-9214-F54929E86252}"/>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5" w:subsetted="1" w:fontKey="{870DBE15-A3AD-4FB6-B913-76C4EED2B78B}"/>
  </w:font>
  <w:font w:name="Public Sans SemiBold">
    <w:panose1 w:val="00000000000000000000"/>
    <w:charset w:val="00"/>
    <w:family w:val="auto"/>
    <w:pitch w:val="variable"/>
    <w:sig w:usb0="A00000FF" w:usb1="4000205B" w:usb2="00000000" w:usb3="00000000" w:csb0="00000193" w:csb1="00000000"/>
    <w:embedRegular r:id="rId6" w:subsetted="1" w:fontKey="{2D5E1905-F6EE-4181-BA11-C196BD818D8D}"/>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Public Sans">
    <w:altName w:val="Public Sans"/>
    <w:panose1 w:val="00000000000000000000"/>
    <w:charset w:val="00"/>
    <w:family w:val="auto"/>
    <w:pitch w:val="variable"/>
    <w:sig w:usb0="A00000FF" w:usb1="4000205B" w:usb2="00000000" w:usb3="00000000" w:csb0="00000193" w:csb1="00000000"/>
    <w:embedRegular r:id="rId7" w:fontKey="{E045A033-15E6-4630-9F59-9F2042BEE0F5}"/>
    <w:embedBold r:id="rId8" w:fontKey="{811B3DCF-DC82-4476-A308-272AD782C4A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3705F" w14:textId="77777777" w:rsidR="00F4507F" w:rsidRDefault="00F4507F" w:rsidP="00653957">
    <w:pPr>
      <w:pStyle w:val="Footer"/>
      <w:pBdr>
        <w:top w:val="single" w:sz="4" w:space="1" w:color="D9D9D9" w:themeColor="background1" w:themeShade="D9"/>
      </w:pBdr>
    </w:pPr>
    <w:r>
      <w:rPr>
        <w:noProof/>
      </w:rPr>
      <w:drawing>
        <wp:anchor distT="0" distB="0" distL="114300" distR="114300" simplePos="0" relativeHeight="251666432" behindDoc="0" locked="0" layoutInCell="1" allowOverlap="1" wp14:anchorId="2B76E4E8" wp14:editId="0B3874AC">
          <wp:simplePos x="0" y="0"/>
          <wp:positionH relativeFrom="margin">
            <wp:align>right</wp:align>
          </wp:positionH>
          <wp:positionV relativeFrom="paragraph">
            <wp:posOffset>102235</wp:posOffset>
          </wp:positionV>
          <wp:extent cx="443939" cy="479894"/>
          <wp:effectExtent l="0" t="0" r="0" b="0"/>
          <wp:wrapNone/>
          <wp:docPr id="1425445509" name="Picture 142544550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0"/>
                      </a:ext>
                    </a:extLst>
                  </a:blip>
                  <a:stretch>
                    <a:fillRect/>
                  </a:stretch>
                </pic:blipFill>
                <pic:spPr>
                  <a:xfrm>
                    <a:off x="0" y="0"/>
                    <a:ext cx="443939" cy="479894"/>
                  </a:xfrm>
                  <a:prstGeom prst="rect">
                    <a:avLst/>
                  </a:prstGeom>
                </pic:spPr>
              </pic:pic>
            </a:graphicData>
          </a:graphic>
          <wp14:sizeRelH relativeFrom="margin">
            <wp14:pctWidth>0</wp14:pctWidth>
          </wp14:sizeRelH>
          <wp14:sizeRelV relativeFrom="margin">
            <wp14:pctHeight>0</wp14:pctHeight>
          </wp14:sizeRelV>
        </wp:anchor>
      </w:drawing>
    </w:r>
  </w:p>
  <w:p w14:paraId="6AEACFCA" w14:textId="77777777" w:rsidR="00F4507F" w:rsidRDefault="00F4507F" w:rsidP="00653957">
    <w:pPr>
      <w:pStyle w:val="Footer"/>
      <w:pBdr>
        <w:top w:val="single" w:sz="4" w:space="1" w:color="D9D9D9" w:themeColor="background1" w:themeShade="D9"/>
      </w:pBdr>
      <w:rPr>
        <w:b/>
        <w:bCs/>
        <w:color w:val="002664" w:themeColor="text2"/>
        <w:sz w:val="22"/>
        <w:szCs w:val="28"/>
      </w:rPr>
    </w:pPr>
    <w:r w:rsidRPr="00A94A19">
      <w:rPr>
        <w:b/>
        <w:bCs/>
        <w:color w:val="002664" w:themeColor="text2"/>
        <w:sz w:val="22"/>
        <w:szCs w:val="28"/>
      </w:rPr>
      <w:t>education.nsw.gov.au</w:t>
    </w:r>
  </w:p>
  <w:p w14:paraId="4D326C12" w14:textId="77777777" w:rsidR="00F4507F" w:rsidRPr="00A94A19" w:rsidRDefault="00F4507F" w:rsidP="00653957">
    <w:pPr>
      <w:pStyle w:val="Footer"/>
      <w:pBdr>
        <w:top w:val="single" w:sz="4" w:space="1" w:color="D9D9D9" w:themeColor="background1" w:themeShade="D9"/>
      </w:pBdr>
      <w:rPr>
        <w:b/>
        <w:bCs/>
        <w:color w:val="002664" w:themeColor="text2"/>
        <w:sz w:val="22"/>
        <w:szCs w:val="28"/>
      </w:rPr>
    </w:pPr>
  </w:p>
  <w:p w14:paraId="2268D9C3" w14:textId="77777777" w:rsidR="00F4507F" w:rsidRDefault="00000000" w:rsidP="00653957">
    <w:pPr>
      <w:pStyle w:val="Footer"/>
      <w:pBdr>
        <w:top w:val="single" w:sz="4" w:space="1" w:color="D9D9D9" w:themeColor="background1" w:themeShade="D9"/>
      </w:pBdr>
      <w:rPr>
        <w:b/>
        <w:bCs/>
      </w:rPr>
    </w:pPr>
    <w:sdt>
      <w:sdtPr>
        <w:id w:val="-1535270190"/>
        <w:docPartObj>
          <w:docPartGallery w:val="Page Numbers (Bottom of Page)"/>
          <w:docPartUnique/>
        </w:docPartObj>
      </w:sdtPr>
      <w:sdtEndPr>
        <w:rPr>
          <w:color w:val="7F7F7F" w:themeColor="background1" w:themeShade="7F"/>
          <w:spacing w:val="60"/>
        </w:rPr>
      </w:sdtEndPr>
      <w:sdtContent>
        <w:r w:rsidR="00F4507F">
          <w:fldChar w:fldCharType="begin"/>
        </w:r>
        <w:r w:rsidR="00F4507F">
          <w:instrText xml:space="preserve"> PAGE   \* MERGEFORMAT </w:instrText>
        </w:r>
        <w:r w:rsidR="00F4507F">
          <w:fldChar w:fldCharType="separate"/>
        </w:r>
        <w:r w:rsidR="00F4507F">
          <w:t>2</w:t>
        </w:r>
        <w:r w:rsidR="00F4507F">
          <w:rPr>
            <w:b/>
            <w:bCs/>
            <w:noProof/>
          </w:rPr>
          <w:fldChar w:fldCharType="end"/>
        </w:r>
        <w:r w:rsidR="00F4507F">
          <w:rPr>
            <w:b/>
            <w:bCs/>
          </w:rPr>
          <w:t xml:space="preserve"> | </w:t>
        </w:r>
        <w:r w:rsidR="00F4507F">
          <w:rPr>
            <w:color w:val="7F7F7F" w:themeColor="background1" w:themeShade="7F"/>
            <w:spacing w:val="60"/>
          </w:rPr>
          <w:t xml:space="preserve">Page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73AEF" w14:textId="77777777" w:rsidR="009F2EBB" w:rsidRDefault="009F2EBB" w:rsidP="009F2EBB">
    <w:pPr>
      <w:pStyle w:val="Footer"/>
      <w:pBdr>
        <w:top w:val="single" w:sz="4" w:space="1" w:color="D9D9D9" w:themeColor="background1" w:themeShade="D9"/>
      </w:pBdr>
    </w:pPr>
    <w:r>
      <w:rPr>
        <w:noProof/>
      </w:rPr>
      <w:drawing>
        <wp:anchor distT="0" distB="0" distL="114300" distR="114300" simplePos="0" relativeHeight="251672576" behindDoc="0" locked="0" layoutInCell="1" allowOverlap="1" wp14:anchorId="66C99C23" wp14:editId="5F77C7B3">
          <wp:simplePos x="0" y="0"/>
          <wp:positionH relativeFrom="margin">
            <wp:align>right</wp:align>
          </wp:positionH>
          <wp:positionV relativeFrom="paragraph">
            <wp:posOffset>102235</wp:posOffset>
          </wp:positionV>
          <wp:extent cx="443939" cy="479894"/>
          <wp:effectExtent l="0" t="0" r="0" b="0"/>
          <wp:wrapNone/>
          <wp:docPr id="3833348" name="Picture 383334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0"/>
                      </a:ext>
                    </a:extLst>
                  </a:blip>
                  <a:stretch>
                    <a:fillRect/>
                  </a:stretch>
                </pic:blipFill>
                <pic:spPr>
                  <a:xfrm>
                    <a:off x="0" y="0"/>
                    <a:ext cx="443939" cy="479894"/>
                  </a:xfrm>
                  <a:prstGeom prst="rect">
                    <a:avLst/>
                  </a:prstGeom>
                </pic:spPr>
              </pic:pic>
            </a:graphicData>
          </a:graphic>
          <wp14:sizeRelH relativeFrom="margin">
            <wp14:pctWidth>0</wp14:pctWidth>
          </wp14:sizeRelH>
          <wp14:sizeRelV relativeFrom="margin">
            <wp14:pctHeight>0</wp14:pctHeight>
          </wp14:sizeRelV>
        </wp:anchor>
      </w:drawing>
    </w:r>
  </w:p>
  <w:p w14:paraId="69DCBD1C" w14:textId="77777777" w:rsidR="009F2EBB" w:rsidRDefault="009F2EBB" w:rsidP="009F2EBB">
    <w:pPr>
      <w:pStyle w:val="Footer"/>
      <w:pBdr>
        <w:top w:val="single" w:sz="4" w:space="1" w:color="D9D9D9" w:themeColor="background1" w:themeShade="D9"/>
      </w:pBdr>
      <w:rPr>
        <w:b/>
        <w:bCs/>
        <w:color w:val="002664" w:themeColor="text2"/>
        <w:sz w:val="22"/>
        <w:szCs w:val="28"/>
      </w:rPr>
    </w:pPr>
    <w:r w:rsidRPr="00A94A19">
      <w:rPr>
        <w:b/>
        <w:bCs/>
        <w:color w:val="002664" w:themeColor="text2"/>
        <w:sz w:val="22"/>
        <w:szCs w:val="28"/>
      </w:rPr>
      <w:t>education.nsw.gov.au</w:t>
    </w:r>
  </w:p>
  <w:p w14:paraId="544FD6A7" w14:textId="77777777" w:rsidR="009F2EBB" w:rsidRPr="00A94A19" w:rsidRDefault="009F2EBB" w:rsidP="009F2EBB">
    <w:pPr>
      <w:pStyle w:val="Footer"/>
      <w:pBdr>
        <w:top w:val="single" w:sz="4" w:space="1" w:color="D9D9D9" w:themeColor="background1" w:themeShade="D9"/>
      </w:pBdr>
      <w:rPr>
        <w:b/>
        <w:bCs/>
        <w:color w:val="002664" w:themeColor="text2"/>
        <w:sz w:val="22"/>
        <w:szCs w:val="28"/>
      </w:rPr>
    </w:pPr>
  </w:p>
  <w:p w14:paraId="15EAABB2" w14:textId="77777777" w:rsidR="009F2EBB" w:rsidRDefault="00000000" w:rsidP="009F2EBB">
    <w:pPr>
      <w:pStyle w:val="Footer"/>
      <w:pBdr>
        <w:top w:val="single" w:sz="4" w:space="1" w:color="D9D9D9" w:themeColor="background1" w:themeShade="D9"/>
      </w:pBdr>
      <w:rPr>
        <w:b/>
        <w:bCs/>
      </w:rPr>
    </w:pPr>
    <w:sdt>
      <w:sdtPr>
        <w:id w:val="746009247"/>
        <w:docPartObj>
          <w:docPartGallery w:val="Page Numbers (Bottom of Page)"/>
          <w:docPartUnique/>
        </w:docPartObj>
      </w:sdtPr>
      <w:sdtEndPr>
        <w:rPr>
          <w:color w:val="7F7F7F" w:themeColor="background1" w:themeShade="7F"/>
          <w:spacing w:val="60"/>
        </w:rPr>
      </w:sdtEndPr>
      <w:sdtContent>
        <w:r w:rsidR="009F2EBB">
          <w:fldChar w:fldCharType="begin"/>
        </w:r>
        <w:r w:rsidR="009F2EBB">
          <w:instrText xml:space="preserve"> PAGE   \* MERGEFORMAT </w:instrText>
        </w:r>
        <w:r w:rsidR="009F2EBB">
          <w:fldChar w:fldCharType="separate"/>
        </w:r>
        <w:r w:rsidR="009F2EBB">
          <w:t>13</w:t>
        </w:r>
        <w:r w:rsidR="009F2EBB">
          <w:rPr>
            <w:b/>
            <w:bCs/>
            <w:noProof/>
          </w:rPr>
          <w:fldChar w:fldCharType="end"/>
        </w:r>
        <w:r w:rsidR="009F2EBB">
          <w:rPr>
            <w:b/>
            <w:bCs/>
          </w:rPr>
          <w:t xml:space="preserve"> | </w:t>
        </w:r>
        <w:r w:rsidR="009F2EBB">
          <w:rPr>
            <w:color w:val="7F7F7F" w:themeColor="background1" w:themeShade="7F"/>
            <w:spacing w:val="60"/>
          </w:rPr>
          <w:t xml:space="preserve">Page </w:t>
        </w:r>
      </w:sdtContent>
    </w:sdt>
  </w:p>
  <w:p w14:paraId="288876A3" w14:textId="77777777" w:rsidR="009F2EBB" w:rsidRDefault="009F2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27AA1" w14:textId="77777777" w:rsidR="0019434F" w:rsidRDefault="0019434F" w:rsidP="00921FD3">
      <w:r>
        <w:separator/>
      </w:r>
    </w:p>
  </w:footnote>
  <w:footnote w:type="continuationSeparator" w:id="0">
    <w:p w14:paraId="203D51F4" w14:textId="77777777" w:rsidR="0019434F" w:rsidRDefault="0019434F" w:rsidP="00921FD3">
      <w:r>
        <w:continuationSeparator/>
      </w:r>
    </w:p>
  </w:footnote>
  <w:footnote w:type="continuationNotice" w:id="1">
    <w:p w14:paraId="54D785D4" w14:textId="77777777" w:rsidR="0019434F" w:rsidRDefault="001943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304E" w14:textId="77777777" w:rsidR="00370D1A" w:rsidRPr="00370D1A" w:rsidRDefault="00370D1A" w:rsidP="00370D1A">
    <w:pPr>
      <w:pStyle w:val="Header"/>
      <w:rPr>
        <w:b/>
        <w:bCs/>
        <w:color w:val="002664" w:themeColor="text2"/>
        <w:sz w:val="28"/>
      </w:rPr>
    </w:pPr>
    <w:r w:rsidRPr="00370D1A">
      <w:rPr>
        <w:b/>
        <w:bCs/>
        <w:noProof/>
        <w:color w:val="002664" w:themeColor="text2"/>
        <w:sz w:val="20"/>
        <w:szCs w:val="24"/>
      </w:rPr>
      <w:drawing>
        <wp:anchor distT="0" distB="0" distL="0" distR="0" simplePos="0" relativeHeight="251670528" behindDoc="1" locked="0" layoutInCell="1" allowOverlap="1" wp14:anchorId="2E5E6F87" wp14:editId="77E95991">
          <wp:simplePos x="0" y="0"/>
          <wp:positionH relativeFrom="margin">
            <wp:align>right</wp:align>
          </wp:positionH>
          <wp:positionV relativeFrom="paragraph">
            <wp:posOffset>-108971</wp:posOffset>
          </wp:positionV>
          <wp:extent cx="846897" cy="731520"/>
          <wp:effectExtent l="0" t="0" r="0" b="0"/>
          <wp:wrapNone/>
          <wp:docPr id="1935911099" name="Image 2"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327616" name="Image 2" descr="A blue and white logo&#10;&#10;Description automatically generated"/>
                  <pic:cNvPicPr/>
                </pic:nvPicPr>
                <pic:blipFill>
                  <a:blip r:embed="rId1" cstate="print"/>
                  <a:stretch>
                    <a:fillRect/>
                  </a:stretch>
                </pic:blipFill>
                <pic:spPr>
                  <a:xfrm>
                    <a:off x="0" y="0"/>
                    <a:ext cx="846897" cy="731520"/>
                  </a:xfrm>
                  <a:prstGeom prst="rect">
                    <a:avLst/>
                  </a:prstGeom>
                </pic:spPr>
              </pic:pic>
            </a:graphicData>
          </a:graphic>
          <wp14:sizeRelH relativeFrom="margin">
            <wp14:pctWidth>0</wp14:pctWidth>
          </wp14:sizeRelH>
          <wp14:sizeRelV relativeFrom="margin">
            <wp14:pctHeight>0</wp14:pctHeight>
          </wp14:sizeRelV>
        </wp:anchor>
      </w:drawing>
    </w:r>
    <w:r w:rsidRPr="00370D1A">
      <w:rPr>
        <w:b/>
        <w:bCs/>
        <w:color w:val="002664" w:themeColor="text2"/>
        <w:sz w:val="28"/>
      </w:rPr>
      <w:t>NSW Department of Education</w:t>
    </w:r>
  </w:p>
  <w:p w14:paraId="1F4FACCF" w14:textId="77777777" w:rsidR="00370D1A" w:rsidRDefault="00370D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BB29D" w14:textId="1AF390CB" w:rsidR="00877F0C" w:rsidRPr="00370D1A" w:rsidRDefault="00370D1A">
    <w:pPr>
      <w:pStyle w:val="Header"/>
      <w:rPr>
        <w:b/>
        <w:bCs/>
        <w:color w:val="002664" w:themeColor="text2"/>
        <w:sz w:val="28"/>
      </w:rPr>
    </w:pPr>
    <w:r w:rsidRPr="00370D1A">
      <w:rPr>
        <w:b/>
        <w:bCs/>
        <w:noProof/>
        <w:color w:val="002664" w:themeColor="text2"/>
        <w:sz w:val="20"/>
        <w:szCs w:val="24"/>
      </w:rPr>
      <w:drawing>
        <wp:anchor distT="0" distB="0" distL="0" distR="0" simplePos="0" relativeHeight="251668480" behindDoc="1" locked="0" layoutInCell="1" allowOverlap="1" wp14:anchorId="08299ACA" wp14:editId="12192F79">
          <wp:simplePos x="0" y="0"/>
          <wp:positionH relativeFrom="margin">
            <wp:align>right</wp:align>
          </wp:positionH>
          <wp:positionV relativeFrom="paragraph">
            <wp:posOffset>-108971</wp:posOffset>
          </wp:positionV>
          <wp:extent cx="846897" cy="731520"/>
          <wp:effectExtent l="0" t="0" r="0" b="0"/>
          <wp:wrapNone/>
          <wp:docPr id="614719220" name="Image 2"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327616" name="Image 2" descr="A blue and white logo&#10;&#10;Description automatically generated"/>
                  <pic:cNvPicPr/>
                </pic:nvPicPr>
                <pic:blipFill>
                  <a:blip r:embed="rId1" cstate="print"/>
                  <a:stretch>
                    <a:fillRect/>
                  </a:stretch>
                </pic:blipFill>
                <pic:spPr>
                  <a:xfrm>
                    <a:off x="0" y="0"/>
                    <a:ext cx="846897" cy="731520"/>
                  </a:xfrm>
                  <a:prstGeom prst="rect">
                    <a:avLst/>
                  </a:prstGeom>
                </pic:spPr>
              </pic:pic>
            </a:graphicData>
          </a:graphic>
          <wp14:sizeRelH relativeFrom="margin">
            <wp14:pctWidth>0</wp14:pctWidth>
          </wp14:sizeRelH>
          <wp14:sizeRelV relativeFrom="margin">
            <wp14:pctHeight>0</wp14:pctHeight>
          </wp14:sizeRelV>
        </wp:anchor>
      </w:drawing>
    </w:r>
    <w:r w:rsidR="00877F0C" w:rsidRPr="00370D1A">
      <w:rPr>
        <w:b/>
        <w:bCs/>
        <w:color w:val="002664" w:themeColor="text2"/>
        <w:sz w:val="28"/>
      </w:rPr>
      <w:t>NSW Department of Education</w:t>
    </w:r>
  </w:p>
  <w:p w14:paraId="66AFC445" w14:textId="77777777" w:rsidR="00370D1A" w:rsidRPr="00370D1A" w:rsidRDefault="00370D1A">
    <w:pPr>
      <w:pStyle w:val="Header"/>
      <w:rPr>
        <w:color w:val="002664" w:themeColor="text2"/>
        <w:sz w:val="20"/>
        <w:szCs w:val="24"/>
      </w:rPr>
    </w:pPr>
  </w:p>
</w:hdr>
</file>

<file path=word/intelligence2.xml><?xml version="1.0" encoding="utf-8"?>
<int2:intelligence xmlns:int2="http://schemas.microsoft.com/office/intelligence/2020/intelligence" xmlns:oel="http://schemas.microsoft.com/office/2019/extlst">
  <int2:observations>
    <int2:textHash int2:hashCode="XSUiEPxXFZ9tOg" int2:id="CBbYhaU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42F"/>
    <w:multiLevelType w:val="hybridMultilevel"/>
    <w:tmpl w:val="1DB65104"/>
    <w:lvl w:ilvl="0" w:tplc="95AEC0B8">
      <w:numFmt w:val="bullet"/>
      <w:lvlText w:val=""/>
      <w:lvlJc w:val="left"/>
      <w:pPr>
        <w:ind w:left="950" w:hanging="360"/>
      </w:pPr>
      <w:rPr>
        <w:rFonts w:ascii="Symbol" w:eastAsia="Symbol" w:hAnsi="Symbol" w:cs="Symbol" w:hint="default"/>
        <w:b w:val="0"/>
        <w:bCs w:val="0"/>
        <w:i w:val="0"/>
        <w:iCs w:val="0"/>
        <w:spacing w:val="0"/>
        <w:w w:val="99"/>
        <w:sz w:val="20"/>
        <w:szCs w:val="20"/>
        <w:lang w:val="en-US" w:eastAsia="en-US" w:bidi="ar-SA"/>
      </w:rPr>
    </w:lvl>
    <w:lvl w:ilvl="1" w:tplc="C39606FA">
      <w:numFmt w:val="bullet"/>
      <w:lvlText w:val="•"/>
      <w:lvlJc w:val="left"/>
      <w:pPr>
        <w:ind w:left="2459" w:hanging="360"/>
      </w:pPr>
      <w:rPr>
        <w:rFonts w:hint="default"/>
        <w:lang w:val="en-US" w:eastAsia="en-US" w:bidi="ar-SA"/>
      </w:rPr>
    </w:lvl>
    <w:lvl w:ilvl="2" w:tplc="FBA2040C">
      <w:numFmt w:val="bullet"/>
      <w:lvlText w:val="•"/>
      <w:lvlJc w:val="left"/>
      <w:pPr>
        <w:ind w:left="3959" w:hanging="360"/>
      </w:pPr>
      <w:rPr>
        <w:rFonts w:hint="default"/>
        <w:lang w:val="en-US" w:eastAsia="en-US" w:bidi="ar-SA"/>
      </w:rPr>
    </w:lvl>
    <w:lvl w:ilvl="3" w:tplc="A774BB1A">
      <w:numFmt w:val="bullet"/>
      <w:lvlText w:val="•"/>
      <w:lvlJc w:val="left"/>
      <w:pPr>
        <w:ind w:left="5459" w:hanging="360"/>
      </w:pPr>
      <w:rPr>
        <w:rFonts w:hint="default"/>
        <w:lang w:val="en-US" w:eastAsia="en-US" w:bidi="ar-SA"/>
      </w:rPr>
    </w:lvl>
    <w:lvl w:ilvl="4" w:tplc="8CF4D672">
      <w:numFmt w:val="bullet"/>
      <w:lvlText w:val="•"/>
      <w:lvlJc w:val="left"/>
      <w:pPr>
        <w:ind w:left="6959" w:hanging="360"/>
      </w:pPr>
      <w:rPr>
        <w:rFonts w:hint="default"/>
        <w:lang w:val="en-US" w:eastAsia="en-US" w:bidi="ar-SA"/>
      </w:rPr>
    </w:lvl>
    <w:lvl w:ilvl="5" w:tplc="57109560">
      <w:numFmt w:val="bullet"/>
      <w:lvlText w:val="•"/>
      <w:lvlJc w:val="left"/>
      <w:pPr>
        <w:ind w:left="8459" w:hanging="360"/>
      </w:pPr>
      <w:rPr>
        <w:rFonts w:hint="default"/>
        <w:lang w:val="en-US" w:eastAsia="en-US" w:bidi="ar-SA"/>
      </w:rPr>
    </w:lvl>
    <w:lvl w:ilvl="6" w:tplc="FDC890D2">
      <w:numFmt w:val="bullet"/>
      <w:lvlText w:val="•"/>
      <w:lvlJc w:val="left"/>
      <w:pPr>
        <w:ind w:left="9959" w:hanging="360"/>
      </w:pPr>
      <w:rPr>
        <w:rFonts w:hint="default"/>
        <w:lang w:val="en-US" w:eastAsia="en-US" w:bidi="ar-SA"/>
      </w:rPr>
    </w:lvl>
    <w:lvl w:ilvl="7" w:tplc="52DC401A">
      <w:numFmt w:val="bullet"/>
      <w:lvlText w:val="•"/>
      <w:lvlJc w:val="left"/>
      <w:pPr>
        <w:ind w:left="11458" w:hanging="360"/>
      </w:pPr>
      <w:rPr>
        <w:rFonts w:hint="default"/>
        <w:lang w:val="en-US" w:eastAsia="en-US" w:bidi="ar-SA"/>
      </w:rPr>
    </w:lvl>
    <w:lvl w:ilvl="8" w:tplc="71089A32">
      <w:numFmt w:val="bullet"/>
      <w:lvlText w:val="•"/>
      <w:lvlJc w:val="left"/>
      <w:pPr>
        <w:ind w:left="12958" w:hanging="360"/>
      </w:pPr>
      <w:rPr>
        <w:rFonts w:hint="default"/>
        <w:lang w:val="en-US" w:eastAsia="en-US" w:bidi="ar-SA"/>
      </w:rPr>
    </w:lvl>
  </w:abstractNum>
  <w:abstractNum w:abstractNumId="1" w15:restartNumberingAfterBreak="0">
    <w:nsid w:val="047B1B40"/>
    <w:multiLevelType w:val="hybridMultilevel"/>
    <w:tmpl w:val="31307A8C"/>
    <w:lvl w:ilvl="0" w:tplc="62AAAAF0">
      <w:numFmt w:val="bullet"/>
      <w:lvlText w:val="-"/>
      <w:lvlJc w:val="left"/>
      <w:pPr>
        <w:ind w:left="720" w:hanging="36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861C8"/>
    <w:multiLevelType w:val="hybridMultilevel"/>
    <w:tmpl w:val="F03CD8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960982"/>
    <w:multiLevelType w:val="hybridMultilevel"/>
    <w:tmpl w:val="E5B4E4B8"/>
    <w:lvl w:ilvl="0" w:tplc="0C09000F">
      <w:start w:val="1"/>
      <w:numFmt w:val="decimal"/>
      <w:lvlText w:val="%1."/>
      <w:lvlJc w:val="left"/>
      <w:pPr>
        <w:ind w:left="1229" w:hanging="360"/>
      </w:pPr>
    </w:lvl>
    <w:lvl w:ilvl="1" w:tplc="0C090019" w:tentative="1">
      <w:start w:val="1"/>
      <w:numFmt w:val="lowerLetter"/>
      <w:lvlText w:val="%2."/>
      <w:lvlJc w:val="left"/>
      <w:pPr>
        <w:ind w:left="1949" w:hanging="360"/>
      </w:pPr>
    </w:lvl>
    <w:lvl w:ilvl="2" w:tplc="0C09001B" w:tentative="1">
      <w:start w:val="1"/>
      <w:numFmt w:val="lowerRoman"/>
      <w:lvlText w:val="%3."/>
      <w:lvlJc w:val="right"/>
      <w:pPr>
        <w:ind w:left="2669" w:hanging="180"/>
      </w:pPr>
    </w:lvl>
    <w:lvl w:ilvl="3" w:tplc="0C09000F" w:tentative="1">
      <w:start w:val="1"/>
      <w:numFmt w:val="decimal"/>
      <w:lvlText w:val="%4."/>
      <w:lvlJc w:val="left"/>
      <w:pPr>
        <w:ind w:left="3389" w:hanging="360"/>
      </w:pPr>
    </w:lvl>
    <w:lvl w:ilvl="4" w:tplc="0C090019" w:tentative="1">
      <w:start w:val="1"/>
      <w:numFmt w:val="lowerLetter"/>
      <w:lvlText w:val="%5."/>
      <w:lvlJc w:val="left"/>
      <w:pPr>
        <w:ind w:left="4109" w:hanging="360"/>
      </w:pPr>
    </w:lvl>
    <w:lvl w:ilvl="5" w:tplc="0C09001B" w:tentative="1">
      <w:start w:val="1"/>
      <w:numFmt w:val="lowerRoman"/>
      <w:lvlText w:val="%6."/>
      <w:lvlJc w:val="right"/>
      <w:pPr>
        <w:ind w:left="4829" w:hanging="180"/>
      </w:pPr>
    </w:lvl>
    <w:lvl w:ilvl="6" w:tplc="0C09000F" w:tentative="1">
      <w:start w:val="1"/>
      <w:numFmt w:val="decimal"/>
      <w:lvlText w:val="%7."/>
      <w:lvlJc w:val="left"/>
      <w:pPr>
        <w:ind w:left="5549" w:hanging="360"/>
      </w:pPr>
    </w:lvl>
    <w:lvl w:ilvl="7" w:tplc="0C090019" w:tentative="1">
      <w:start w:val="1"/>
      <w:numFmt w:val="lowerLetter"/>
      <w:lvlText w:val="%8."/>
      <w:lvlJc w:val="left"/>
      <w:pPr>
        <w:ind w:left="6269" w:hanging="360"/>
      </w:pPr>
    </w:lvl>
    <w:lvl w:ilvl="8" w:tplc="0C09001B" w:tentative="1">
      <w:start w:val="1"/>
      <w:numFmt w:val="lowerRoman"/>
      <w:lvlText w:val="%9."/>
      <w:lvlJc w:val="right"/>
      <w:pPr>
        <w:ind w:left="6989" w:hanging="180"/>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7D5B408"/>
    <w:multiLevelType w:val="hybridMultilevel"/>
    <w:tmpl w:val="3834A378"/>
    <w:styleLink w:val="CurrentList2"/>
    <w:lvl w:ilvl="0" w:tplc="E5D021EA">
      <w:start w:val="1"/>
      <w:numFmt w:val="bullet"/>
      <w:lvlText w:val="—"/>
      <w:lvlJc w:val="left"/>
      <w:pPr>
        <w:ind w:left="714" w:hanging="357"/>
      </w:pPr>
      <w:rPr>
        <w:rFonts w:ascii="Public Sans Light" w:hAnsi="Public Sans Light" w:hint="default"/>
      </w:rPr>
    </w:lvl>
    <w:lvl w:ilvl="1" w:tplc="79D67A8C">
      <w:start w:val="1"/>
      <w:numFmt w:val="bullet"/>
      <w:lvlText w:val="o"/>
      <w:lvlJc w:val="left"/>
      <w:pPr>
        <w:ind w:left="1440" w:hanging="360"/>
      </w:pPr>
      <w:rPr>
        <w:rFonts w:ascii="Courier New" w:hAnsi="Courier New" w:hint="default"/>
      </w:rPr>
    </w:lvl>
    <w:lvl w:ilvl="2" w:tplc="E71012EA">
      <w:start w:val="1"/>
      <w:numFmt w:val="bullet"/>
      <w:lvlText w:val=""/>
      <w:lvlJc w:val="left"/>
      <w:pPr>
        <w:ind w:left="2160" w:hanging="360"/>
      </w:pPr>
      <w:rPr>
        <w:rFonts w:ascii="Wingdings" w:hAnsi="Wingdings" w:hint="default"/>
      </w:rPr>
    </w:lvl>
    <w:lvl w:ilvl="3" w:tplc="0D5E2F32">
      <w:start w:val="1"/>
      <w:numFmt w:val="bullet"/>
      <w:lvlText w:val=""/>
      <w:lvlJc w:val="left"/>
      <w:pPr>
        <w:ind w:left="2880" w:hanging="360"/>
      </w:pPr>
      <w:rPr>
        <w:rFonts w:ascii="Symbol" w:hAnsi="Symbol" w:hint="default"/>
      </w:rPr>
    </w:lvl>
    <w:lvl w:ilvl="4" w:tplc="19262556">
      <w:start w:val="1"/>
      <w:numFmt w:val="bullet"/>
      <w:lvlText w:val="o"/>
      <w:lvlJc w:val="left"/>
      <w:pPr>
        <w:ind w:left="3600" w:hanging="360"/>
      </w:pPr>
      <w:rPr>
        <w:rFonts w:ascii="Courier New" w:hAnsi="Courier New" w:hint="default"/>
      </w:rPr>
    </w:lvl>
    <w:lvl w:ilvl="5" w:tplc="A11421A6">
      <w:start w:val="1"/>
      <w:numFmt w:val="bullet"/>
      <w:lvlText w:val=""/>
      <w:lvlJc w:val="left"/>
      <w:pPr>
        <w:ind w:left="4320" w:hanging="360"/>
      </w:pPr>
      <w:rPr>
        <w:rFonts w:ascii="Wingdings" w:hAnsi="Wingdings" w:hint="default"/>
      </w:rPr>
    </w:lvl>
    <w:lvl w:ilvl="6" w:tplc="5D4A6296">
      <w:start w:val="1"/>
      <w:numFmt w:val="bullet"/>
      <w:lvlText w:val=""/>
      <w:lvlJc w:val="left"/>
      <w:pPr>
        <w:ind w:left="5040" w:hanging="360"/>
      </w:pPr>
      <w:rPr>
        <w:rFonts w:ascii="Symbol" w:hAnsi="Symbol" w:hint="default"/>
      </w:rPr>
    </w:lvl>
    <w:lvl w:ilvl="7" w:tplc="696CF684">
      <w:start w:val="1"/>
      <w:numFmt w:val="bullet"/>
      <w:lvlText w:val="o"/>
      <w:lvlJc w:val="left"/>
      <w:pPr>
        <w:ind w:left="5760" w:hanging="360"/>
      </w:pPr>
      <w:rPr>
        <w:rFonts w:ascii="Courier New" w:hAnsi="Courier New" w:hint="default"/>
      </w:rPr>
    </w:lvl>
    <w:lvl w:ilvl="8" w:tplc="C796455E">
      <w:start w:val="1"/>
      <w:numFmt w:val="bullet"/>
      <w:lvlText w:val=""/>
      <w:lvlJc w:val="left"/>
      <w:pPr>
        <w:ind w:left="6480" w:hanging="360"/>
      </w:pPr>
      <w:rPr>
        <w:rFonts w:ascii="Wingdings" w:hAnsi="Wingdings" w:hint="default"/>
      </w:rPr>
    </w:lvl>
  </w:abstractNum>
  <w:abstractNum w:abstractNumId="6" w15:restartNumberingAfterBreak="0">
    <w:nsid w:val="187876E5"/>
    <w:multiLevelType w:val="hybridMultilevel"/>
    <w:tmpl w:val="7E8A0780"/>
    <w:lvl w:ilvl="0" w:tplc="5DB8B3F8">
      <w:numFmt w:val="bullet"/>
      <w:lvlText w:val=""/>
      <w:lvlJc w:val="left"/>
      <w:pPr>
        <w:ind w:left="113" w:hanging="113"/>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3D4713"/>
    <w:multiLevelType w:val="hybridMultilevel"/>
    <w:tmpl w:val="4D2CEDCA"/>
    <w:lvl w:ilvl="0" w:tplc="EF6496BC">
      <w:numFmt w:val="bullet"/>
      <w:lvlText w:val=""/>
      <w:lvlJc w:val="left"/>
      <w:pPr>
        <w:ind w:left="720" w:hanging="360"/>
      </w:pPr>
      <w:rPr>
        <w:rFonts w:ascii="Symbol" w:eastAsiaTheme="minorHAnsi" w:hAnsi="Symbol"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0" w15:restartNumberingAfterBreak="0">
    <w:nsid w:val="2A63D7FF"/>
    <w:multiLevelType w:val="hybridMultilevel"/>
    <w:tmpl w:val="20AE30AE"/>
    <w:styleLink w:val="CurrentList1"/>
    <w:lvl w:ilvl="0" w:tplc="023C316C">
      <w:start w:val="3"/>
      <w:numFmt w:val="decimal"/>
      <w:lvlText w:val="%1."/>
      <w:lvlJc w:val="left"/>
      <w:pPr>
        <w:ind w:left="357" w:hanging="357"/>
      </w:pPr>
    </w:lvl>
    <w:lvl w:ilvl="1" w:tplc="6478EBEA">
      <w:start w:val="1"/>
      <w:numFmt w:val="lowerLetter"/>
      <w:lvlText w:val="%2."/>
      <w:lvlJc w:val="left"/>
      <w:pPr>
        <w:ind w:left="1440" w:hanging="360"/>
      </w:pPr>
    </w:lvl>
    <w:lvl w:ilvl="2" w:tplc="113A5E6E">
      <w:start w:val="1"/>
      <w:numFmt w:val="lowerRoman"/>
      <w:lvlText w:val="%3."/>
      <w:lvlJc w:val="right"/>
      <w:pPr>
        <w:ind w:left="2160" w:hanging="180"/>
      </w:pPr>
    </w:lvl>
    <w:lvl w:ilvl="3" w:tplc="F57AFB5C">
      <w:start w:val="1"/>
      <w:numFmt w:val="decimal"/>
      <w:lvlText w:val="%4."/>
      <w:lvlJc w:val="left"/>
      <w:pPr>
        <w:ind w:left="2880" w:hanging="360"/>
      </w:pPr>
    </w:lvl>
    <w:lvl w:ilvl="4" w:tplc="945ACDB0">
      <w:start w:val="1"/>
      <w:numFmt w:val="lowerLetter"/>
      <w:lvlText w:val="%5."/>
      <w:lvlJc w:val="left"/>
      <w:pPr>
        <w:ind w:left="3600" w:hanging="360"/>
      </w:pPr>
    </w:lvl>
    <w:lvl w:ilvl="5" w:tplc="84D45DD4">
      <w:start w:val="1"/>
      <w:numFmt w:val="lowerRoman"/>
      <w:lvlText w:val="%6."/>
      <w:lvlJc w:val="right"/>
      <w:pPr>
        <w:ind w:left="4320" w:hanging="180"/>
      </w:pPr>
    </w:lvl>
    <w:lvl w:ilvl="6" w:tplc="0A62BD98">
      <w:start w:val="1"/>
      <w:numFmt w:val="decimal"/>
      <w:lvlText w:val="%7."/>
      <w:lvlJc w:val="left"/>
      <w:pPr>
        <w:ind w:left="5040" w:hanging="360"/>
      </w:pPr>
    </w:lvl>
    <w:lvl w:ilvl="7" w:tplc="005C0CB2">
      <w:start w:val="1"/>
      <w:numFmt w:val="lowerLetter"/>
      <w:lvlText w:val="%8."/>
      <w:lvlJc w:val="left"/>
      <w:pPr>
        <w:ind w:left="5760" w:hanging="360"/>
      </w:pPr>
    </w:lvl>
    <w:lvl w:ilvl="8" w:tplc="59441AD2">
      <w:start w:val="1"/>
      <w:numFmt w:val="lowerRoman"/>
      <w:lvlText w:val="%9."/>
      <w:lvlJc w:val="right"/>
      <w:pPr>
        <w:ind w:left="6480" w:hanging="180"/>
      </w:pPr>
    </w:lvl>
  </w:abstractNum>
  <w:abstractNum w:abstractNumId="11" w15:restartNumberingAfterBreak="0">
    <w:nsid w:val="2CC7C4C4"/>
    <w:multiLevelType w:val="hybridMultilevel"/>
    <w:tmpl w:val="D0C262C4"/>
    <w:styleLink w:val="CurrentList3"/>
    <w:lvl w:ilvl="0" w:tplc="53AC67D4">
      <w:start w:val="2"/>
      <w:numFmt w:val="decimal"/>
      <w:lvlText w:val="%1."/>
      <w:lvlJc w:val="left"/>
      <w:pPr>
        <w:ind w:left="357" w:hanging="357"/>
      </w:pPr>
    </w:lvl>
    <w:lvl w:ilvl="1" w:tplc="9B64D574">
      <w:start w:val="1"/>
      <w:numFmt w:val="lowerLetter"/>
      <w:lvlText w:val="%2."/>
      <w:lvlJc w:val="left"/>
      <w:pPr>
        <w:ind w:left="1440" w:hanging="360"/>
      </w:pPr>
    </w:lvl>
    <w:lvl w:ilvl="2" w:tplc="48B0F744">
      <w:start w:val="1"/>
      <w:numFmt w:val="lowerRoman"/>
      <w:lvlText w:val="%3."/>
      <w:lvlJc w:val="right"/>
      <w:pPr>
        <w:ind w:left="2160" w:hanging="180"/>
      </w:pPr>
    </w:lvl>
    <w:lvl w:ilvl="3" w:tplc="85D84160">
      <w:start w:val="1"/>
      <w:numFmt w:val="decimal"/>
      <w:lvlText w:val="%4."/>
      <w:lvlJc w:val="left"/>
      <w:pPr>
        <w:ind w:left="2880" w:hanging="360"/>
      </w:pPr>
    </w:lvl>
    <w:lvl w:ilvl="4" w:tplc="605E7810">
      <w:start w:val="1"/>
      <w:numFmt w:val="lowerLetter"/>
      <w:lvlText w:val="%5."/>
      <w:lvlJc w:val="left"/>
      <w:pPr>
        <w:ind w:left="3600" w:hanging="360"/>
      </w:pPr>
    </w:lvl>
    <w:lvl w:ilvl="5" w:tplc="6FE4D6D6">
      <w:start w:val="1"/>
      <w:numFmt w:val="lowerRoman"/>
      <w:lvlText w:val="%6."/>
      <w:lvlJc w:val="right"/>
      <w:pPr>
        <w:ind w:left="4320" w:hanging="180"/>
      </w:pPr>
    </w:lvl>
    <w:lvl w:ilvl="6" w:tplc="64B4BBA2">
      <w:start w:val="1"/>
      <w:numFmt w:val="decimal"/>
      <w:lvlText w:val="%7."/>
      <w:lvlJc w:val="left"/>
      <w:pPr>
        <w:ind w:left="5040" w:hanging="360"/>
      </w:pPr>
    </w:lvl>
    <w:lvl w:ilvl="7" w:tplc="B416583A">
      <w:start w:val="1"/>
      <w:numFmt w:val="lowerLetter"/>
      <w:lvlText w:val="%8."/>
      <w:lvlJc w:val="left"/>
      <w:pPr>
        <w:ind w:left="5760" w:hanging="360"/>
      </w:pPr>
    </w:lvl>
    <w:lvl w:ilvl="8" w:tplc="3026A2C0">
      <w:start w:val="1"/>
      <w:numFmt w:val="lowerRoman"/>
      <w:lvlText w:val="%9."/>
      <w:lvlJc w:val="right"/>
      <w:pPr>
        <w:ind w:left="6480" w:hanging="180"/>
      </w:pPr>
    </w:lvl>
  </w:abstractNum>
  <w:abstractNum w:abstractNumId="12" w15:restartNumberingAfterBreak="0">
    <w:nsid w:val="34FD9FCE"/>
    <w:multiLevelType w:val="hybridMultilevel"/>
    <w:tmpl w:val="530A26BC"/>
    <w:lvl w:ilvl="0" w:tplc="696A7D18">
      <w:start w:val="1"/>
      <w:numFmt w:val="bullet"/>
      <w:pStyle w:val="ListBullet"/>
      <w:lvlText w:val=""/>
      <w:lvlJc w:val="left"/>
      <w:pPr>
        <w:ind w:left="360" w:hanging="360"/>
      </w:pPr>
      <w:rPr>
        <w:rFonts w:ascii="Symbol" w:hAnsi="Symbol" w:hint="default"/>
      </w:rPr>
    </w:lvl>
    <w:lvl w:ilvl="1" w:tplc="CFC8A6C2">
      <w:start w:val="1"/>
      <w:numFmt w:val="bullet"/>
      <w:lvlText w:val="o"/>
      <w:lvlJc w:val="left"/>
      <w:pPr>
        <w:ind w:left="1080" w:hanging="360"/>
      </w:pPr>
      <w:rPr>
        <w:rFonts w:ascii="Courier New" w:hAnsi="Courier New" w:hint="default"/>
      </w:rPr>
    </w:lvl>
    <w:lvl w:ilvl="2" w:tplc="C960FC4A">
      <w:start w:val="1"/>
      <w:numFmt w:val="bullet"/>
      <w:lvlText w:val=""/>
      <w:lvlJc w:val="left"/>
      <w:pPr>
        <w:ind w:left="1800" w:hanging="360"/>
      </w:pPr>
      <w:rPr>
        <w:rFonts w:ascii="Wingdings" w:hAnsi="Wingdings" w:hint="default"/>
      </w:rPr>
    </w:lvl>
    <w:lvl w:ilvl="3" w:tplc="47D04BAC">
      <w:start w:val="1"/>
      <w:numFmt w:val="bullet"/>
      <w:lvlText w:val=""/>
      <w:lvlJc w:val="left"/>
      <w:pPr>
        <w:ind w:left="2520" w:hanging="360"/>
      </w:pPr>
      <w:rPr>
        <w:rFonts w:ascii="Symbol" w:hAnsi="Symbol" w:hint="default"/>
      </w:rPr>
    </w:lvl>
    <w:lvl w:ilvl="4" w:tplc="8DC4312C">
      <w:start w:val="1"/>
      <w:numFmt w:val="bullet"/>
      <w:lvlText w:val="o"/>
      <w:lvlJc w:val="left"/>
      <w:pPr>
        <w:ind w:left="3240" w:hanging="360"/>
      </w:pPr>
      <w:rPr>
        <w:rFonts w:ascii="Courier New" w:hAnsi="Courier New" w:hint="default"/>
      </w:rPr>
    </w:lvl>
    <w:lvl w:ilvl="5" w:tplc="AFB8C97C">
      <w:start w:val="1"/>
      <w:numFmt w:val="bullet"/>
      <w:lvlText w:val=""/>
      <w:lvlJc w:val="left"/>
      <w:pPr>
        <w:ind w:left="3960" w:hanging="360"/>
      </w:pPr>
      <w:rPr>
        <w:rFonts w:ascii="Wingdings" w:hAnsi="Wingdings" w:hint="default"/>
      </w:rPr>
    </w:lvl>
    <w:lvl w:ilvl="6" w:tplc="29E82574">
      <w:start w:val="1"/>
      <w:numFmt w:val="bullet"/>
      <w:lvlText w:val=""/>
      <w:lvlJc w:val="left"/>
      <w:pPr>
        <w:ind w:left="4680" w:hanging="360"/>
      </w:pPr>
      <w:rPr>
        <w:rFonts w:ascii="Symbol" w:hAnsi="Symbol" w:hint="default"/>
      </w:rPr>
    </w:lvl>
    <w:lvl w:ilvl="7" w:tplc="18B09F9C">
      <w:start w:val="1"/>
      <w:numFmt w:val="bullet"/>
      <w:lvlText w:val="o"/>
      <w:lvlJc w:val="left"/>
      <w:pPr>
        <w:ind w:left="5400" w:hanging="360"/>
      </w:pPr>
      <w:rPr>
        <w:rFonts w:ascii="Courier New" w:hAnsi="Courier New" w:hint="default"/>
      </w:rPr>
    </w:lvl>
    <w:lvl w:ilvl="8" w:tplc="C21C3A64">
      <w:start w:val="1"/>
      <w:numFmt w:val="bullet"/>
      <w:lvlText w:val=""/>
      <w:lvlJc w:val="left"/>
      <w:pPr>
        <w:ind w:left="6120" w:hanging="360"/>
      </w:pPr>
      <w:rPr>
        <w:rFonts w:ascii="Wingdings" w:hAnsi="Wingdings" w:hint="default"/>
      </w:rPr>
    </w:lvl>
  </w:abstractNum>
  <w:abstractNum w:abstractNumId="13" w15:restartNumberingAfterBreak="0">
    <w:nsid w:val="35540A62"/>
    <w:multiLevelType w:val="hybridMultilevel"/>
    <w:tmpl w:val="169CBEAC"/>
    <w:lvl w:ilvl="0" w:tplc="37D0846C">
      <w:numFmt w:val="bullet"/>
      <w:lvlText w:val=""/>
      <w:lvlJc w:val="left"/>
      <w:pPr>
        <w:ind w:left="113" w:hanging="113"/>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7D4695"/>
    <w:multiLevelType w:val="hybridMultilevel"/>
    <w:tmpl w:val="FA647C2A"/>
    <w:lvl w:ilvl="0" w:tplc="FA704816">
      <w:start w:val="1"/>
      <w:numFmt w:val="bullet"/>
      <w:pStyle w:val="ListBullet3"/>
      <w:lvlText w:val=""/>
      <w:lvlJc w:val="left"/>
      <w:pPr>
        <w:tabs>
          <w:tab w:val="num" w:pos="-8924"/>
        </w:tabs>
        <w:ind w:left="-8924" w:hanging="358"/>
      </w:pPr>
      <w:rPr>
        <w:rFonts w:ascii="Symbol" w:hAnsi="Symbol" w:hint="default"/>
        <w:b w:val="0"/>
        <w:i w:val="0"/>
        <w:color w:val="000000" w:themeColor="text1"/>
        <w:sz w:val="16"/>
      </w:rPr>
    </w:lvl>
    <w:lvl w:ilvl="1" w:tplc="0C090003" w:tentative="1">
      <w:start w:val="1"/>
      <w:numFmt w:val="bullet"/>
      <w:lvlText w:val="o"/>
      <w:lvlJc w:val="left"/>
      <w:pPr>
        <w:ind w:left="-7842" w:hanging="360"/>
      </w:pPr>
      <w:rPr>
        <w:rFonts w:ascii="Courier New" w:hAnsi="Courier New" w:cs="Courier New" w:hint="default"/>
      </w:rPr>
    </w:lvl>
    <w:lvl w:ilvl="2" w:tplc="0C090005" w:tentative="1">
      <w:start w:val="1"/>
      <w:numFmt w:val="bullet"/>
      <w:lvlText w:val=""/>
      <w:lvlJc w:val="left"/>
      <w:pPr>
        <w:ind w:left="-7122" w:hanging="360"/>
      </w:pPr>
      <w:rPr>
        <w:rFonts w:ascii="Wingdings" w:hAnsi="Wingdings" w:hint="default"/>
      </w:rPr>
    </w:lvl>
    <w:lvl w:ilvl="3" w:tplc="0C090001" w:tentative="1">
      <w:start w:val="1"/>
      <w:numFmt w:val="bullet"/>
      <w:lvlText w:val=""/>
      <w:lvlJc w:val="left"/>
      <w:pPr>
        <w:ind w:left="-6402" w:hanging="360"/>
      </w:pPr>
      <w:rPr>
        <w:rFonts w:ascii="Symbol" w:hAnsi="Symbol" w:hint="default"/>
      </w:rPr>
    </w:lvl>
    <w:lvl w:ilvl="4" w:tplc="0C090003" w:tentative="1">
      <w:start w:val="1"/>
      <w:numFmt w:val="bullet"/>
      <w:lvlText w:val="o"/>
      <w:lvlJc w:val="left"/>
      <w:pPr>
        <w:ind w:left="-5682" w:hanging="360"/>
      </w:pPr>
      <w:rPr>
        <w:rFonts w:ascii="Courier New" w:hAnsi="Courier New" w:cs="Courier New" w:hint="default"/>
      </w:rPr>
    </w:lvl>
    <w:lvl w:ilvl="5" w:tplc="0C090005" w:tentative="1">
      <w:start w:val="1"/>
      <w:numFmt w:val="bullet"/>
      <w:lvlText w:val=""/>
      <w:lvlJc w:val="left"/>
      <w:pPr>
        <w:ind w:left="-4962" w:hanging="360"/>
      </w:pPr>
      <w:rPr>
        <w:rFonts w:ascii="Wingdings" w:hAnsi="Wingdings" w:hint="default"/>
      </w:rPr>
    </w:lvl>
    <w:lvl w:ilvl="6" w:tplc="0C090001" w:tentative="1">
      <w:start w:val="1"/>
      <w:numFmt w:val="bullet"/>
      <w:lvlText w:val=""/>
      <w:lvlJc w:val="left"/>
      <w:pPr>
        <w:ind w:left="-4242" w:hanging="360"/>
      </w:pPr>
      <w:rPr>
        <w:rFonts w:ascii="Symbol" w:hAnsi="Symbol" w:hint="default"/>
      </w:rPr>
    </w:lvl>
    <w:lvl w:ilvl="7" w:tplc="0C090003" w:tentative="1">
      <w:start w:val="1"/>
      <w:numFmt w:val="bullet"/>
      <w:lvlText w:val="o"/>
      <w:lvlJc w:val="left"/>
      <w:pPr>
        <w:ind w:left="-3522" w:hanging="360"/>
      </w:pPr>
      <w:rPr>
        <w:rFonts w:ascii="Courier New" w:hAnsi="Courier New" w:cs="Courier New" w:hint="default"/>
      </w:rPr>
    </w:lvl>
    <w:lvl w:ilvl="8" w:tplc="0C090005" w:tentative="1">
      <w:start w:val="1"/>
      <w:numFmt w:val="bullet"/>
      <w:lvlText w:val=""/>
      <w:lvlJc w:val="left"/>
      <w:pPr>
        <w:ind w:left="-2802" w:hanging="360"/>
      </w:pPr>
      <w:rPr>
        <w:rFonts w:ascii="Wingdings" w:hAnsi="Wingdings" w:hint="default"/>
      </w:rPr>
    </w:lvl>
  </w:abstractNum>
  <w:abstractNum w:abstractNumId="15" w15:restartNumberingAfterBreak="0">
    <w:nsid w:val="46585035"/>
    <w:multiLevelType w:val="hybridMultilevel"/>
    <w:tmpl w:val="72D0FF14"/>
    <w:lvl w:ilvl="0" w:tplc="61C43B8A">
      <w:start w:val="1"/>
      <w:numFmt w:val="decimal"/>
      <w:lvlText w:val="%1."/>
      <w:lvlJc w:val="left"/>
      <w:pPr>
        <w:ind w:left="839" w:hanging="720"/>
      </w:pPr>
      <w:rPr>
        <w:rFonts w:ascii="Calibri" w:eastAsia="Calibri" w:hAnsi="Calibri" w:cs="Calibri" w:hint="default"/>
        <w:b w:val="0"/>
        <w:bCs w:val="0"/>
        <w:i w:val="0"/>
        <w:iCs w:val="0"/>
        <w:spacing w:val="0"/>
        <w:w w:val="100"/>
        <w:sz w:val="24"/>
        <w:szCs w:val="24"/>
        <w:lang w:val="en-US" w:eastAsia="en-US" w:bidi="ar-SA"/>
      </w:rPr>
    </w:lvl>
    <w:lvl w:ilvl="1" w:tplc="9984E958">
      <w:start w:val="1"/>
      <w:numFmt w:val="decimal"/>
      <w:lvlText w:val="%2."/>
      <w:lvlJc w:val="left"/>
      <w:pPr>
        <w:ind w:left="1229" w:hanging="720"/>
      </w:pPr>
      <w:rPr>
        <w:rFonts w:ascii="Calibri" w:eastAsia="Calibri" w:hAnsi="Calibri" w:cs="Calibri" w:hint="default"/>
        <w:b w:val="0"/>
        <w:bCs w:val="0"/>
        <w:i w:val="0"/>
        <w:iCs w:val="0"/>
        <w:spacing w:val="-1"/>
        <w:w w:val="100"/>
        <w:sz w:val="24"/>
        <w:szCs w:val="24"/>
        <w:lang w:val="en-US" w:eastAsia="en-US" w:bidi="ar-SA"/>
      </w:rPr>
    </w:lvl>
    <w:lvl w:ilvl="2" w:tplc="7D968668">
      <w:numFmt w:val="bullet"/>
      <w:lvlText w:val="•"/>
      <w:lvlJc w:val="left"/>
      <w:pPr>
        <w:ind w:left="2857" w:hanging="720"/>
      </w:pPr>
      <w:rPr>
        <w:rFonts w:hint="default"/>
        <w:lang w:val="en-US" w:eastAsia="en-US" w:bidi="ar-SA"/>
      </w:rPr>
    </w:lvl>
    <w:lvl w:ilvl="3" w:tplc="D2326E88">
      <w:numFmt w:val="bullet"/>
      <w:lvlText w:val="•"/>
      <w:lvlJc w:val="left"/>
      <w:pPr>
        <w:ind w:left="4495" w:hanging="720"/>
      </w:pPr>
      <w:rPr>
        <w:rFonts w:hint="default"/>
        <w:lang w:val="en-US" w:eastAsia="en-US" w:bidi="ar-SA"/>
      </w:rPr>
    </w:lvl>
    <w:lvl w:ilvl="4" w:tplc="B8900956">
      <w:numFmt w:val="bullet"/>
      <w:lvlText w:val="•"/>
      <w:lvlJc w:val="left"/>
      <w:pPr>
        <w:ind w:left="6132" w:hanging="720"/>
      </w:pPr>
      <w:rPr>
        <w:rFonts w:hint="default"/>
        <w:lang w:val="en-US" w:eastAsia="en-US" w:bidi="ar-SA"/>
      </w:rPr>
    </w:lvl>
    <w:lvl w:ilvl="5" w:tplc="6EA2BE72">
      <w:numFmt w:val="bullet"/>
      <w:lvlText w:val="•"/>
      <w:lvlJc w:val="left"/>
      <w:pPr>
        <w:ind w:left="7770" w:hanging="720"/>
      </w:pPr>
      <w:rPr>
        <w:rFonts w:hint="default"/>
        <w:lang w:val="en-US" w:eastAsia="en-US" w:bidi="ar-SA"/>
      </w:rPr>
    </w:lvl>
    <w:lvl w:ilvl="6" w:tplc="91E8D710">
      <w:numFmt w:val="bullet"/>
      <w:lvlText w:val="•"/>
      <w:lvlJc w:val="left"/>
      <w:pPr>
        <w:ind w:left="9408" w:hanging="720"/>
      </w:pPr>
      <w:rPr>
        <w:rFonts w:hint="default"/>
        <w:lang w:val="en-US" w:eastAsia="en-US" w:bidi="ar-SA"/>
      </w:rPr>
    </w:lvl>
    <w:lvl w:ilvl="7" w:tplc="17B83232">
      <w:numFmt w:val="bullet"/>
      <w:lvlText w:val="•"/>
      <w:lvlJc w:val="left"/>
      <w:pPr>
        <w:ind w:left="11045" w:hanging="720"/>
      </w:pPr>
      <w:rPr>
        <w:rFonts w:hint="default"/>
        <w:lang w:val="en-US" w:eastAsia="en-US" w:bidi="ar-SA"/>
      </w:rPr>
    </w:lvl>
    <w:lvl w:ilvl="8" w:tplc="0D0E22A4">
      <w:numFmt w:val="bullet"/>
      <w:lvlText w:val="•"/>
      <w:lvlJc w:val="left"/>
      <w:pPr>
        <w:ind w:left="12683" w:hanging="720"/>
      </w:pPr>
      <w:rPr>
        <w:rFonts w:hint="default"/>
        <w:lang w:val="en-US" w:eastAsia="en-US" w:bidi="ar-SA"/>
      </w:rPr>
    </w:lvl>
  </w:abstractNum>
  <w:abstractNum w:abstractNumId="16" w15:restartNumberingAfterBreak="0">
    <w:nsid w:val="47FB3688"/>
    <w:multiLevelType w:val="hybridMultilevel"/>
    <w:tmpl w:val="B254E15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15:restartNumberingAfterBreak="0">
    <w:nsid w:val="53AE79B5"/>
    <w:multiLevelType w:val="hybridMultilevel"/>
    <w:tmpl w:val="23F6EB12"/>
    <w:lvl w:ilvl="0" w:tplc="FFFFFFFF">
      <w:start w:val="1"/>
      <w:numFmt w:val="bullet"/>
      <w:pStyle w:val="ListBullet2"/>
      <w:lvlText w:val="—"/>
      <w:lvlJc w:val="left"/>
      <w:pPr>
        <w:tabs>
          <w:tab w:val="num" w:pos="714"/>
        </w:tabs>
        <w:ind w:left="714" w:hanging="357"/>
      </w:pPr>
      <w:rPr>
        <w:rFonts w:ascii="Public Sans Light" w:hAnsi="Public Sans Light" w:hint="default"/>
        <w:b w:val="0"/>
        <w:i w:val="0"/>
        <w:color w:val="000000" w:themeColor="text1"/>
        <w:sz w:val="22"/>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54201AB1"/>
    <w:multiLevelType w:val="hybridMultilevel"/>
    <w:tmpl w:val="50DA3C7E"/>
    <w:lvl w:ilvl="0" w:tplc="348A1C1C">
      <w:numFmt w:val="bullet"/>
      <w:lvlText w:val=""/>
      <w:lvlJc w:val="left"/>
      <w:pPr>
        <w:ind w:left="584" w:hanging="434"/>
      </w:pPr>
      <w:rPr>
        <w:rFonts w:ascii="Symbol" w:eastAsia="Symbol" w:hAnsi="Symbol" w:cs="Symbol" w:hint="default"/>
        <w:b w:val="0"/>
        <w:bCs w:val="0"/>
        <w:i w:val="0"/>
        <w:iCs w:val="0"/>
        <w:spacing w:val="0"/>
        <w:w w:val="100"/>
        <w:sz w:val="24"/>
        <w:szCs w:val="24"/>
        <w:lang w:val="en-US" w:eastAsia="en-US" w:bidi="ar-SA"/>
      </w:rPr>
    </w:lvl>
    <w:lvl w:ilvl="1" w:tplc="B6BE30FC">
      <w:numFmt w:val="bullet"/>
      <w:lvlText w:val="•"/>
      <w:lvlJc w:val="left"/>
      <w:pPr>
        <w:ind w:left="2117" w:hanging="434"/>
      </w:pPr>
      <w:rPr>
        <w:rFonts w:hint="default"/>
        <w:lang w:val="en-US" w:eastAsia="en-US" w:bidi="ar-SA"/>
      </w:rPr>
    </w:lvl>
    <w:lvl w:ilvl="2" w:tplc="9B84B23A">
      <w:numFmt w:val="bullet"/>
      <w:lvlText w:val="•"/>
      <w:lvlJc w:val="left"/>
      <w:pPr>
        <w:ind w:left="3655" w:hanging="434"/>
      </w:pPr>
      <w:rPr>
        <w:rFonts w:hint="default"/>
        <w:lang w:val="en-US" w:eastAsia="en-US" w:bidi="ar-SA"/>
      </w:rPr>
    </w:lvl>
    <w:lvl w:ilvl="3" w:tplc="FF285DD4">
      <w:numFmt w:val="bullet"/>
      <w:lvlText w:val="•"/>
      <w:lvlJc w:val="left"/>
      <w:pPr>
        <w:ind w:left="5193" w:hanging="434"/>
      </w:pPr>
      <w:rPr>
        <w:rFonts w:hint="default"/>
        <w:lang w:val="en-US" w:eastAsia="en-US" w:bidi="ar-SA"/>
      </w:rPr>
    </w:lvl>
    <w:lvl w:ilvl="4" w:tplc="09B257D0">
      <w:numFmt w:val="bullet"/>
      <w:lvlText w:val="•"/>
      <w:lvlJc w:val="left"/>
      <w:pPr>
        <w:ind w:left="6731" w:hanging="434"/>
      </w:pPr>
      <w:rPr>
        <w:rFonts w:hint="default"/>
        <w:lang w:val="en-US" w:eastAsia="en-US" w:bidi="ar-SA"/>
      </w:rPr>
    </w:lvl>
    <w:lvl w:ilvl="5" w:tplc="61C06650">
      <w:numFmt w:val="bullet"/>
      <w:lvlText w:val="•"/>
      <w:lvlJc w:val="left"/>
      <w:pPr>
        <w:ind w:left="8269" w:hanging="434"/>
      </w:pPr>
      <w:rPr>
        <w:rFonts w:hint="default"/>
        <w:lang w:val="en-US" w:eastAsia="en-US" w:bidi="ar-SA"/>
      </w:rPr>
    </w:lvl>
    <w:lvl w:ilvl="6" w:tplc="9C34EFF8">
      <w:numFmt w:val="bullet"/>
      <w:lvlText w:val="•"/>
      <w:lvlJc w:val="left"/>
      <w:pPr>
        <w:ind w:left="9807" w:hanging="434"/>
      </w:pPr>
      <w:rPr>
        <w:rFonts w:hint="default"/>
        <w:lang w:val="en-US" w:eastAsia="en-US" w:bidi="ar-SA"/>
      </w:rPr>
    </w:lvl>
    <w:lvl w:ilvl="7" w:tplc="8640E7A2">
      <w:numFmt w:val="bullet"/>
      <w:lvlText w:val="•"/>
      <w:lvlJc w:val="left"/>
      <w:pPr>
        <w:ind w:left="11344" w:hanging="434"/>
      </w:pPr>
      <w:rPr>
        <w:rFonts w:hint="default"/>
        <w:lang w:val="en-US" w:eastAsia="en-US" w:bidi="ar-SA"/>
      </w:rPr>
    </w:lvl>
    <w:lvl w:ilvl="8" w:tplc="F77CECDC">
      <w:numFmt w:val="bullet"/>
      <w:lvlText w:val="•"/>
      <w:lvlJc w:val="left"/>
      <w:pPr>
        <w:ind w:left="12882" w:hanging="434"/>
      </w:pPr>
      <w:rPr>
        <w:rFonts w:hint="default"/>
        <w:lang w:val="en-US" w:eastAsia="en-US" w:bidi="ar-SA"/>
      </w:rPr>
    </w:lvl>
  </w:abstractNum>
  <w:abstractNum w:abstractNumId="19" w15:restartNumberingAfterBreak="0">
    <w:nsid w:val="58126009"/>
    <w:multiLevelType w:val="multilevel"/>
    <w:tmpl w:val="20CA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810E13"/>
    <w:multiLevelType w:val="hybridMultilevel"/>
    <w:tmpl w:val="28409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5D17C0"/>
    <w:multiLevelType w:val="hybridMultilevel"/>
    <w:tmpl w:val="BDDE61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643D28"/>
    <w:multiLevelType w:val="hybridMultilevel"/>
    <w:tmpl w:val="E458A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F1C44CA"/>
    <w:multiLevelType w:val="hybridMultilevel"/>
    <w:tmpl w:val="C5143810"/>
    <w:lvl w:ilvl="0" w:tplc="5EA6A4CC">
      <w:start w:val="1"/>
      <w:numFmt w:val="bullet"/>
      <w:lvlText w:val=""/>
      <w:lvlJc w:val="left"/>
      <w:pPr>
        <w:ind w:left="502" w:hanging="360"/>
      </w:pPr>
      <w:rPr>
        <w:rFonts w:ascii="Symbol" w:hAnsi="Symbol" w:hint="default"/>
        <w:sz w:val="18"/>
        <w:szCs w:val="18"/>
      </w:rPr>
    </w:lvl>
    <w:lvl w:ilvl="1" w:tplc="BE36C0C0">
      <w:numFmt w:val="bullet"/>
      <w:lvlText w:val="·"/>
      <w:lvlJc w:val="left"/>
      <w:pPr>
        <w:ind w:left="1156" w:hanging="360"/>
      </w:pPr>
      <w:rPr>
        <w:rFonts w:ascii="Montserrat" w:eastAsia="Montserrat" w:hAnsi="Montserrat" w:cs="Montserrat"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4" w15:restartNumberingAfterBreak="0">
    <w:nsid w:val="74331A53"/>
    <w:multiLevelType w:val="hybridMultilevel"/>
    <w:tmpl w:val="625277A2"/>
    <w:lvl w:ilvl="0" w:tplc="95A0B580">
      <w:start w:val="11"/>
      <w:numFmt w:val="bullet"/>
      <w:lvlText w:val="-"/>
      <w:lvlJc w:val="left"/>
      <w:pPr>
        <w:ind w:left="720" w:hanging="36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A859F7"/>
    <w:multiLevelType w:val="hybridMultilevel"/>
    <w:tmpl w:val="D0F87002"/>
    <w:lvl w:ilvl="0" w:tplc="5DB8B3F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4B26BB"/>
    <w:multiLevelType w:val="hybridMultilevel"/>
    <w:tmpl w:val="33E07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856D0B"/>
    <w:multiLevelType w:val="hybridMultilevel"/>
    <w:tmpl w:val="C32CFD3A"/>
    <w:lvl w:ilvl="0" w:tplc="026E8326">
      <w:start w:val="1"/>
      <w:numFmt w:val="bullet"/>
      <w:lvlText w:val="o"/>
      <w:lvlJc w:val="left"/>
      <w:pPr>
        <w:ind w:left="284" w:hanging="171"/>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B17794"/>
    <w:multiLevelType w:val="multilevel"/>
    <w:tmpl w:val="2918EDC4"/>
    <w:lvl w:ilvl="0">
      <w:start w:val="1"/>
      <w:numFmt w:val="bullet"/>
      <w:lvlText w:val=""/>
      <w:lvlJc w:val="left"/>
      <w:pPr>
        <w:ind w:left="113" w:firstLine="0"/>
      </w:pPr>
      <w:rPr>
        <w:rFonts w:ascii="Symbol" w:hAnsi="Symbol" w:hint="default"/>
        <w:sz w:val="20"/>
      </w:rPr>
    </w:lvl>
    <w:lvl w:ilvl="1">
      <w:start w:val="1"/>
      <w:numFmt w:val="bullet"/>
      <w:lvlText w:val=""/>
      <w:lvlJc w:val="left"/>
      <w:pPr>
        <w:tabs>
          <w:tab w:val="num" w:pos="1012"/>
        </w:tabs>
        <w:ind w:left="340" w:firstLine="0"/>
      </w:pPr>
      <w:rPr>
        <w:rFonts w:ascii="Symbol" w:hAnsi="Symbol" w:hint="default"/>
        <w:sz w:val="20"/>
      </w:rPr>
    </w:lvl>
    <w:lvl w:ilvl="2">
      <w:start w:val="1"/>
      <w:numFmt w:val="bullet"/>
      <w:lvlText w:val=""/>
      <w:lvlJc w:val="left"/>
      <w:pPr>
        <w:tabs>
          <w:tab w:val="num" w:pos="1239"/>
        </w:tabs>
        <w:ind w:left="567" w:firstLine="0"/>
      </w:pPr>
      <w:rPr>
        <w:rFonts w:ascii="Symbol" w:hAnsi="Symbol" w:hint="default"/>
        <w:sz w:val="20"/>
      </w:rPr>
    </w:lvl>
    <w:lvl w:ilvl="3">
      <w:start w:val="1"/>
      <w:numFmt w:val="bullet"/>
      <w:lvlText w:val=""/>
      <w:lvlJc w:val="left"/>
      <w:pPr>
        <w:tabs>
          <w:tab w:val="num" w:pos="1466"/>
        </w:tabs>
        <w:ind w:left="794" w:firstLine="0"/>
      </w:pPr>
      <w:rPr>
        <w:rFonts w:ascii="Symbol" w:hAnsi="Symbol" w:hint="default"/>
        <w:sz w:val="20"/>
      </w:rPr>
    </w:lvl>
    <w:lvl w:ilvl="4">
      <w:start w:val="1"/>
      <w:numFmt w:val="bullet"/>
      <w:lvlText w:val=""/>
      <w:lvlJc w:val="left"/>
      <w:pPr>
        <w:tabs>
          <w:tab w:val="num" w:pos="1693"/>
        </w:tabs>
        <w:ind w:left="1021" w:firstLine="0"/>
      </w:pPr>
      <w:rPr>
        <w:rFonts w:ascii="Symbol" w:hAnsi="Symbol" w:hint="default"/>
        <w:sz w:val="20"/>
      </w:rPr>
    </w:lvl>
    <w:lvl w:ilvl="5">
      <w:start w:val="1"/>
      <w:numFmt w:val="bullet"/>
      <w:lvlText w:val=""/>
      <w:lvlJc w:val="left"/>
      <w:pPr>
        <w:tabs>
          <w:tab w:val="num" w:pos="1920"/>
        </w:tabs>
        <w:ind w:left="1248" w:firstLine="0"/>
      </w:pPr>
      <w:rPr>
        <w:rFonts w:ascii="Symbol" w:hAnsi="Symbol" w:hint="default"/>
        <w:sz w:val="20"/>
      </w:rPr>
    </w:lvl>
    <w:lvl w:ilvl="6">
      <w:start w:val="1"/>
      <w:numFmt w:val="bullet"/>
      <w:lvlText w:val=""/>
      <w:lvlJc w:val="left"/>
      <w:pPr>
        <w:tabs>
          <w:tab w:val="num" w:pos="2147"/>
        </w:tabs>
        <w:ind w:left="1475" w:firstLine="0"/>
      </w:pPr>
      <w:rPr>
        <w:rFonts w:ascii="Symbol" w:hAnsi="Symbol" w:hint="default"/>
        <w:sz w:val="20"/>
      </w:rPr>
    </w:lvl>
    <w:lvl w:ilvl="7">
      <w:start w:val="1"/>
      <w:numFmt w:val="bullet"/>
      <w:lvlText w:val=""/>
      <w:lvlJc w:val="left"/>
      <w:pPr>
        <w:tabs>
          <w:tab w:val="num" w:pos="2374"/>
        </w:tabs>
        <w:ind w:left="1702" w:firstLine="0"/>
      </w:pPr>
      <w:rPr>
        <w:rFonts w:ascii="Symbol" w:hAnsi="Symbol" w:hint="default"/>
        <w:sz w:val="20"/>
      </w:rPr>
    </w:lvl>
    <w:lvl w:ilvl="8">
      <w:start w:val="1"/>
      <w:numFmt w:val="bullet"/>
      <w:lvlText w:val=""/>
      <w:lvlJc w:val="left"/>
      <w:pPr>
        <w:tabs>
          <w:tab w:val="num" w:pos="2601"/>
        </w:tabs>
        <w:ind w:left="1929" w:firstLine="0"/>
      </w:pPr>
      <w:rPr>
        <w:rFonts w:ascii="Symbol" w:hAnsi="Symbol" w:hint="default"/>
        <w:sz w:val="20"/>
      </w:rPr>
    </w:lvl>
  </w:abstractNum>
  <w:num w:numId="1" w16cid:durableId="511457493">
    <w:abstractNumId w:val="10"/>
  </w:num>
  <w:num w:numId="2" w16cid:durableId="1125850814">
    <w:abstractNumId w:val="5"/>
  </w:num>
  <w:num w:numId="3" w16cid:durableId="1787964259">
    <w:abstractNumId w:val="11"/>
  </w:num>
  <w:num w:numId="4" w16cid:durableId="2097163878">
    <w:abstractNumId w:val="17"/>
  </w:num>
  <w:num w:numId="5" w16cid:durableId="1888103601">
    <w:abstractNumId w:val="14"/>
  </w:num>
  <w:num w:numId="6" w16cid:durableId="826243363">
    <w:abstractNumId w:val="4"/>
  </w:num>
  <w:num w:numId="7" w16cid:durableId="1663463645">
    <w:abstractNumId w:val="9"/>
  </w:num>
  <w:num w:numId="8" w16cid:durableId="782190099">
    <w:abstractNumId w:val="7"/>
  </w:num>
  <w:num w:numId="9" w16cid:durableId="1353141164">
    <w:abstractNumId w:val="12"/>
  </w:num>
  <w:num w:numId="10" w16cid:durableId="2090730465">
    <w:abstractNumId w:val="22"/>
  </w:num>
  <w:num w:numId="11" w16cid:durableId="519389687">
    <w:abstractNumId w:val="23"/>
  </w:num>
  <w:num w:numId="12" w16cid:durableId="507911928">
    <w:abstractNumId w:val="16"/>
  </w:num>
  <w:num w:numId="13" w16cid:durableId="1489856462">
    <w:abstractNumId w:val="13"/>
  </w:num>
  <w:num w:numId="14" w16cid:durableId="1907640235">
    <w:abstractNumId w:val="6"/>
  </w:num>
  <w:num w:numId="15" w16cid:durableId="78062047">
    <w:abstractNumId w:val="27"/>
  </w:num>
  <w:num w:numId="16" w16cid:durableId="664436643">
    <w:abstractNumId w:val="8"/>
  </w:num>
  <w:num w:numId="17" w16cid:durableId="1307707942">
    <w:abstractNumId w:val="25"/>
  </w:num>
  <w:num w:numId="18" w16cid:durableId="1841702371">
    <w:abstractNumId w:val="20"/>
  </w:num>
  <w:num w:numId="19" w16cid:durableId="1214776611">
    <w:abstractNumId w:val="24"/>
  </w:num>
  <w:num w:numId="20" w16cid:durableId="310184155">
    <w:abstractNumId w:val="28"/>
  </w:num>
  <w:num w:numId="21" w16cid:durableId="2130977011">
    <w:abstractNumId w:val="19"/>
  </w:num>
  <w:num w:numId="22" w16cid:durableId="791679943">
    <w:abstractNumId w:val="26"/>
  </w:num>
  <w:num w:numId="23" w16cid:durableId="1440643641">
    <w:abstractNumId w:val="1"/>
  </w:num>
  <w:num w:numId="24" w16cid:durableId="710418529">
    <w:abstractNumId w:val="21"/>
  </w:num>
  <w:num w:numId="25" w16cid:durableId="452866996">
    <w:abstractNumId w:val="15"/>
  </w:num>
  <w:num w:numId="26" w16cid:durableId="1896159056">
    <w:abstractNumId w:val="18"/>
  </w:num>
  <w:num w:numId="27" w16cid:durableId="1596208831">
    <w:abstractNumId w:val="0"/>
  </w:num>
  <w:num w:numId="28" w16cid:durableId="423965852">
    <w:abstractNumId w:val="3"/>
  </w:num>
  <w:num w:numId="29" w16cid:durableId="1710447532">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C1F"/>
    <w:rsid w:val="00000609"/>
    <w:rsid w:val="00001352"/>
    <w:rsid w:val="00002C93"/>
    <w:rsid w:val="0000387F"/>
    <w:rsid w:val="000038A1"/>
    <w:rsid w:val="0000534B"/>
    <w:rsid w:val="000053A2"/>
    <w:rsid w:val="00005633"/>
    <w:rsid w:val="00005D68"/>
    <w:rsid w:val="000067C5"/>
    <w:rsid w:val="00006E7F"/>
    <w:rsid w:val="00007750"/>
    <w:rsid w:val="0000790F"/>
    <w:rsid w:val="000086E1"/>
    <w:rsid w:val="000100A3"/>
    <w:rsid w:val="000106AC"/>
    <w:rsid w:val="00011994"/>
    <w:rsid w:val="00011D38"/>
    <w:rsid w:val="00011E7C"/>
    <w:rsid w:val="00012943"/>
    <w:rsid w:val="00013BD7"/>
    <w:rsid w:val="0001493C"/>
    <w:rsid w:val="000151AF"/>
    <w:rsid w:val="000151EA"/>
    <w:rsid w:val="00015BCF"/>
    <w:rsid w:val="00015C85"/>
    <w:rsid w:val="00017A10"/>
    <w:rsid w:val="00020518"/>
    <w:rsid w:val="000217E0"/>
    <w:rsid w:val="00023D56"/>
    <w:rsid w:val="000244C2"/>
    <w:rsid w:val="00025E7F"/>
    <w:rsid w:val="000260AF"/>
    <w:rsid w:val="00026F32"/>
    <w:rsid w:val="00027316"/>
    <w:rsid w:val="00027833"/>
    <w:rsid w:val="00030C2E"/>
    <w:rsid w:val="00030CBE"/>
    <w:rsid w:val="00030FD2"/>
    <w:rsid w:val="0003115D"/>
    <w:rsid w:val="00031886"/>
    <w:rsid w:val="000319D3"/>
    <w:rsid w:val="000319DF"/>
    <w:rsid w:val="00033066"/>
    <w:rsid w:val="0003309D"/>
    <w:rsid w:val="000330EF"/>
    <w:rsid w:val="00033E23"/>
    <w:rsid w:val="00035A05"/>
    <w:rsid w:val="00036390"/>
    <w:rsid w:val="00036468"/>
    <w:rsid w:val="000369F8"/>
    <w:rsid w:val="000376A1"/>
    <w:rsid w:val="000415A4"/>
    <w:rsid w:val="00041E81"/>
    <w:rsid w:val="000425A9"/>
    <w:rsid w:val="00043987"/>
    <w:rsid w:val="000441F1"/>
    <w:rsid w:val="0004422C"/>
    <w:rsid w:val="00046340"/>
    <w:rsid w:val="0004655B"/>
    <w:rsid w:val="00046ACD"/>
    <w:rsid w:val="00046D17"/>
    <w:rsid w:val="00047BB3"/>
    <w:rsid w:val="00047F50"/>
    <w:rsid w:val="000505D4"/>
    <w:rsid w:val="00050938"/>
    <w:rsid w:val="0005129A"/>
    <w:rsid w:val="00051EA6"/>
    <w:rsid w:val="00052C8A"/>
    <w:rsid w:val="0005359F"/>
    <w:rsid w:val="00054FFF"/>
    <w:rsid w:val="00055DC2"/>
    <w:rsid w:val="0005618A"/>
    <w:rsid w:val="00056934"/>
    <w:rsid w:val="00056D9A"/>
    <w:rsid w:val="00060B83"/>
    <w:rsid w:val="00060E16"/>
    <w:rsid w:val="00061CCE"/>
    <w:rsid w:val="00063ED4"/>
    <w:rsid w:val="000654DD"/>
    <w:rsid w:val="00065950"/>
    <w:rsid w:val="00066A9A"/>
    <w:rsid w:val="0006727C"/>
    <w:rsid w:val="000701F5"/>
    <w:rsid w:val="00070AA4"/>
    <w:rsid w:val="00070CDF"/>
    <w:rsid w:val="00070DEA"/>
    <w:rsid w:val="00071223"/>
    <w:rsid w:val="00071F57"/>
    <w:rsid w:val="0007278F"/>
    <w:rsid w:val="000743BF"/>
    <w:rsid w:val="00077187"/>
    <w:rsid w:val="000772EF"/>
    <w:rsid w:val="0007759D"/>
    <w:rsid w:val="00081432"/>
    <w:rsid w:val="00081A87"/>
    <w:rsid w:val="000829D3"/>
    <w:rsid w:val="00083A46"/>
    <w:rsid w:val="000841A2"/>
    <w:rsid w:val="00085E0C"/>
    <w:rsid w:val="00085E9B"/>
    <w:rsid w:val="00086B98"/>
    <w:rsid w:val="00087182"/>
    <w:rsid w:val="00087646"/>
    <w:rsid w:val="00090755"/>
    <w:rsid w:val="00090E96"/>
    <w:rsid w:val="00091280"/>
    <w:rsid w:val="0009167C"/>
    <w:rsid w:val="000917A1"/>
    <w:rsid w:val="000927AC"/>
    <w:rsid w:val="000936ED"/>
    <w:rsid w:val="00093AC1"/>
    <w:rsid w:val="00093B98"/>
    <w:rsid w:val="00093D1D"/>
    <w:rsid w:val="00096957"/>
    <w:rsid w:val="000977F3"/>
    <w:rsid w:val="000A065F"/>
    <w:rsid w:val="000A06FB"/>
    <w:rsid w:val="000A1324"/>
    <w:rsid w:val="000A1B3A"/>
    <w:rsid w:val="000A1C3B"/>
    <w:rsid w:val="000A2704"/>
    <w:rsid w:val="000A2F30"/>
    <w:rsid w:val="000A3A88"/>
    <w:rsid w:val="000A3AEF"/>
    <w:rsid w:val="000A46EB"/>
    <w:rsid w:val="000A5755"/>
    <w:rsid w:val="000A5788"/>
    <w:rsid w:val="000A74D7"/>
    <w:rsid w:val="000A7511"/>
    <w:rsid w:val="000A7805"/>
    <w:rsid w:val="000B0816"/>
    <w:rsid w:val="000B0B5A"/>
    <w:rsid w:val="000B0F71"/>
    <w:rsid w:val="000B1406"/>
    <w:rsid w:val="000B1CB6"/>
    <w:rsid w:val="000B237B"/>
    <w:rsid w:val="000B2756"/>
    <w:rsid w:val="000B2A0A"/>
    <w:rsid w:val="000B4539"/>
    <w:rsid w:val="000B49DE"/>
    <w:rsid w:val="000B5127"/>
    <w:rsid w:val="000C2F48"/>
    <w:rsid w:val="000C2F8C"/>
    <w:rsid w:val="000C34C5"/>
    <w:rsid w:val="000C3754"/>
    <w:rsid w:val="000C5AFE"/>
    <w:rsid w:val="000C5D0C"/>
    <w:rsid w:val="000C6AD0"/>
    <w:rsid w:val="000C6B62"/>
    <w:rsid w:val="000C7F45"/>
    <w:rsid w:val="000D0698"/>
    <w:rsid w:val="000D0EFB"/>
    <w:rsid w:val="000D20D8"/>
    <w:rsid w:val="000D2294"/>
    <w:rsid w:val="000D5547"/>
    <w:rsid w:val="000D6B77"/>
    <w:rsid w:val="000D72EB"/>
    <w:rsid w:val="000E0236"/>
    <w:rsid w:val="000E0F87"/>
    <w:rsid w:val="000E15CE"/>
    <w:rsid w:val="000E162B"/>
    <w:rsid w:val="000E1A9A"/>
    <w:rsid w:val="000E1C7E"/>
    <w:rsid w:val="000E26FF"/>
    <w:rsid w:val="000E2787"/>
    <w:rsid w:val="000E30AC"/>
    <w:rsid w:val="000E33BE"/>
    <w:rsid w:val="000E6D82"/>
    <w:rsid w:val="000E6D9A"/>
    <w:rsid w:val="000F12C1"/>
    <w:rsid w:val="000F1423"/>
    <w:rsid w:val="000F217D"/>
    <w:rsid w:val="000F2AC9"/>
    <w:rsid w:val="000F4DDA"/>
    <w:rsid w:val="000F52A8"/>
    <w:rsid w:val="000F6A11"/>
    <w:rsid w:val="000F7333"/>
    <w:rsid w:val="000F7BC3"/>
    <w:rsid w:val="00100320"/>
    <w:rsid w:val="00100FA0"/>
    <w:rsid w:val="00101AD2"/>
    <w:rsid w:val="00101B7E"/>
    <w:rsid w:val="00101E0C"/>
    <w:rsid w:val="00103000"/>
    <w:rsid w:val="00103156"/>
    <w:rsid w:val="0010429B"/>
    <w:rsid w:val="00104CC1"/>
    <w:rsid w:val="001106A0"/>
    <w:rsid w:val="00110F2F"/>
    <w:rsid w:val="00111775"/>
    <w:rsid w:val="00111D3C"/>
    <w:rsid w:val="00111FDA"/>
    <w:rsid w:val="0011255A"/>
    <w:rsid w:val="00113D2C"/>
    <w:rsid w:val="001141D4"/>
    <w:rsid w:val="00114CB0"/>
    <w:rsid w:val="00114FB6"/>
    <w:rsid w:val="00115A85"/>
    <w:rsid w:val="00116911"/>
    <w:rsid w:val="0011707E"/>
    <w:rsid w:val="00117FAD"/>
    <w:rsid w:val="00120AE3"/>
    <w:rsid w:val="00120E39"/>
    <w:rsid w:val="001213E7"/>
    <w:rsid w:val="001233EA"/>
    <w:rsid w:val="00123509"/>
    <w:rsid w:val="00123E79"/>
    <w:rsid w:val="001256DC"/>
    <w:rsid w:val="00125709"/>
    <w:rsid w:val="00125DF7"/>
    <w:rsid w:val="001261EA"/>
    <w:rsid w:val="00127876"/>
    <w:rsid w:val="001317C6"/>
    <w:rsid w:val="00131949"/>
    <w:rsid w:val="0013204F"/>
    <w:rsid w:val="00133F41"/>
    <w:rsid w:val="0013421B"/>
    <w:rsid w:val="0013465A"/>
    <w:rsid w:val="00135CB8"/>
    <w:rsid w:val="00135F60"/>
    <w:rsid w:val="0014157C"/>
    <w:rsid w:val="001419CE"/>
    <w:rsid w:val="001420E4"/>
    <w:rsid w:val="001421A4"/>
    <w:rsid w:val="001427B8"/>
    <w:rsid w:val="00142AF9"/>
    <w:rsid w:val="001454F7"/>
    <w:rsid w:val="001455B6"/>
    <w:rsid w:val="00145CDA"/>
    <w:rsid w:val="00146589"/>
    <w:rsid w:val="001467C3"/>
    <w:rsid w:val="00146E79"/>
    <w:rsid w:val="00147C60"/>
    <w:rsid w:val="0015005F"/>
    <w:rsid w:val="0015035F"/>
    <w:rsid w:val="001505A6"/>
    <w:rsid w:val="00150CAE"/>
    <w:rsid w:val="00151360"/>
    <w:rsid w:val="00151F43"/>
    <w:rsid w:val="001520B1"/>
    <w:rsid w:val="00152289"/>
    <w:rsid w:val="00152EF3"/>
    <w:rsid w:val="0015333B"/>
    <w:rsid w:val="00153AEC"/>
    <w:rsid w:val="001542DE"/>
    <w:rsid w:val="00154A31"/>
    <w:rsid w:val="00154DCE"/>
    <w:rsid w:val="001554D7"/>
    <w:rsid w:val="00155B5F"/>
    <w:rsid w:val="00160535"/>
    <w:rsid w:val="00160783"/>
    <w:rsid w:val="00160B5B"/>
    <w:rsid w:val="0016117A"/>
    <w:rsid w:val="00161785"/>
    <w:rsid w:val="0016187C"/>
    <w:rsid w:val="00163296"/>
    <w:rsid w:val="001636B7"/>
    <w:rsid w:val="0016389B"/>
    <w:rsid w:val="00163D68"/>
    <w:rsid w:val="00163DF6"/>
    <w:rsid w:val="001656C0"/>
    <w:rsid w:val="00165E67"/>
    <w:rsid w:val="0016641B"/>
    <w:rsid w:val="00166608"/>
    <w:rsid w:val="001668B1"/>
    <w:rsid w:val="00166F19"/>
    <w:rsid w:val="00167057"/>
    <w:rsid w:val="00167219"/>
    <w:rsid w:val="001676B9"/>
    <w:rsid w:val="0016795A"/>
    <w:rsid w:val="0017023D"/>
    <w:rsid w:val="00170526"/>
    <w:rsid w:val="00170695"/>
    <w:rsid w:val="00170D73"/>
    <w:rsid w:val="00170E7E"/>
    <w:rsid w:val="00170F24"/>
    <w:rsid w:val="0017136A"/>
    <w:rsid w:val="001721A4"/>
    <w:rsid w:val="001728CA"/>
    <w:rsid w:val="00173295"/>
    <w:rsid w:val="00173CE0"/>
    <w:rsid w:val="00174522"/>
    <w:rsid w:val="001745AE"/>
    <w:rsid w:val="00174812"/>
    <w:rsid w:val="001758E1"/>
    <w:rsid w:val="00176751"/>
    <w:rsid w:val="0017733A"/>
    <w:rsid w:val="001800FA"/>
    <w:rsid w:val="00181027"/>
    <w:rsid w:val="00181269"/>
    <w:rsid w:val="00181E2E"/>
    <w:rsid w:val="001820E6"/>
    <w:rsid w:val="001820F3"/>
    <w:rsid w:val="001821A3"/>
    <w:rsid w:val="00182832"/>
    <w:rsid w:val="00182B0A"/>
    <w:rsid w:val="001836EE"/>
    <w:rsid w:val="001838C7"/>
    <w:rsid w:val="00184301"/>
    <w:rsid w:val="00184901"/>
    <w:rsid w:val="00184D1A"/>
    <w:rsid w:val="001853B0"/>
    <w:rsid w:val="00185B9A"/>
    <w:rsid w:val="00187133"/>
    <w:rsid w:val="001872EA"/>
    <w:rsid w:val="00187682"/>
    <w:rsid w:val="00187A1A"/>
    <w:rsid w:val="00187FCC"/>
    <w:rsid w:val="00190AE6"/>
    <w:rsid w:val="00190B54"/>
    <w:rsid w:val="00191120"/>
    <w:rsid w:val="00191767"/>
    <w:rsid w:val="0019195C"/>
    <w:rsid w:val="00191AD2"/>
    <w:rsid w:val="001921A1"/>
    <w:rsid w:val="0019347E"/>
    <w:rsid w:val="00193D21"/>
    <w:rsid w:val="0019434F"/>
    <w:rsid w:val="001945EC"/>
    <w:rsid w:val="00194BF4"/>
    <w:rsid w:val="00195996"/>
    <w:rsid w:val="00195FFC"/>
    <w:rsid w:val="0019747C"/>
    <w:rsid w:val="001A00AA"/>
    <w:rsid w:val="001A0D74"/>
    <w:rsid w:val="001A139B"/>
    <w:rsid w:val="001A186C"/>
    <w:rsid w:val="001A37CB"/>
    <w:rsid w:val="001A4A92"/>
    <w:rsid w:val="001A50F8"/>
    <w:rsid w:val="001A56B3"/>
    <w:rsid w:val="001A6070"/>
    <w:rsid w:val="001A628B"/>
    <w:rsid w:val="001A6ACB"/>
    <w:rsid w:val="001A6E2E"/>
    <w:rsid w:val="001B05C0"/>
    <w:rsid w:val="001B0831"/>
    <w:rsid w:val="001B1EFE"/>
    <w:rsid w:val="001B3996"/>
    <w:rsid w:val="001B49E6"/>
    <w:rsid w:val="001B5526"/>
    <w:rsid w:val="001B5815"/>
    <w:rsid w:val="001B5DF6"/>
    <w:rsid w:val="001B656F"/>
    <w:rsid w:val="001C0651"/>
    <w:rsid w:val="001C1741"/>
    <w:rsid w:val="001C198C"/>
    <w:rsid w:val="001C2AD2"/>
    <w:rsid w:val="001C2E9F"/>
    <w:rsid w:val="001C307E"/>
    <w:rsid w:val="001C3782"/>
    <w:rsid w:val="001C3B67"/>
    <w:rsid w:val="001C3BD6"/>
    <w:rsid w:val="001C3D60"/>
    <w:rsid w:val="001C5D6D"/>
    <w:rsid w:val="001C64B5"/>
    <w:rsid w:val="001C6C29"/>
    <w:rsid w:val="001C9904"/>
    <w:rsid w:val="001D0132"/>
    <w:rsid w:val="001D289D"/>
    <w:rsid w:val="001D4439"/>
    <w:rsid w:val="001D4805"/>
    <w:rsid w:val="001D4825"/>
    <w:rsid w:val="001D4C98"/>
    <w:rsid w:val="001D4DF9"/>
    <w:rsid w:val="001D55F3"/>
    <w:rsid w:val="001D6421"/>
    <w:rsid w:val="001D6541"/>
    <w:rsid w:val="001D662A"/>
    <w:rsid w:val="001D754D"/>
    <w:rsid w:val="001D7FAC"/>
    <w:rsid w:val="001E00DA"/>
    <w:rsid w:val="001E02D4"/>
    <w:rsid w:val="001E04AA"/>
    <w:rsid w:val="001E0762"/>
    <w:rsid w:val="001E2613"/>
    <w:rsid w:val="001E4DC7"/>
    <w:rsid w:val="001E4F28"/>
    <w:rsid w:val="001E5A99"/>
    <w:rsid w:val="001E5D07"/>
    <w:rsid w:val="001E5F79"/>
    <w:rsid w:val="001E5F7E"/>
    <w:rsid w:val="001E6022"/>
    <w:rsid w:val="001E683C"/>
    <w:rsid w:val="001E7820"/>
    <w:rsid w:val="001F0682"/>
    <w:rsid w:val="001F1262"/>
    <w:rsid w:val="001F1549"/>
    <w:rsid w:val="001F2E5E"/>
    <w:rsid w:val="001F32E2"/>
    <w:rsid w:val="001F3C62"/>
    <w:rsid w:val="001F433E"/>
    <w:rsid w:val="001F4981"/>
    <w:rsid w:val="001F51CA"/>
    <w:rsid w:val="001F580F"/>
    <w:rsid w:val="001F6267"/>
    <w:rsid w:val="001F757C"/>
    <w:rsid w:val="001F7A38"/>
    <w:rsid w:val="001F7D49"/>
    <w:rsid w:val="002013E5"/>
    <w:rsid w:val="002027F4"/>
    <w:rsid w:val="002029ED"/>
    <w:rsid w:val="00203CF4"/>
    <w:rsid w:val="002041DF"/>
    <w:rsid w:val="00204498"/>
    <w:rsid w:val="00204FD8"/>
    <w:rsid w:val="00205A5B"/>
    <w:rsid w:val="00206081"/>
    <w:rsid w:val="0020713C"/>
    <w:rsid w:val="00207227"/>
    <w:rsid w:val="00207684"/>
    <w:rsid w:val="00207818"/>
    <w:rsid w:val="0021239E"/>
    <w:rsid w:val="002123A3"/>
    <w:rsid w:val="002124D4"/>
    <w:rsid w:val="00212EFD"/>
    <w:rsid w:val="00214154"/>
    <w:rsid w:val="00214794"/>
    <w:rsid w:val="00216B6C"/>
    <w:rsid w:val="00217956"/>
    <w:rsid w:val="0022061E"/>
    <w:rsid w:val="00220F9B"/>
    <w:rsid w:val="00221489"/>
    <w:rsid w:val="002215C7"/>
    <w:rsid w:val="00222252"/>
    <w:rsid w:val="0022346E"/>
    <w:rsid w:val="00223581"/>
    <w:rsid w:val="0022427C"/>
    <w:rsid w:val="0022442A"/>
    <w:rsid w:val="00224DDA"/>
    <w:rsid w:val="00225AE5"/>
    <w:rsid w:val="002262CF"/>
    <w:rsid w:val="002304A8"/>
    <w:rsid w:val="0023083C"/>
    <w:rsid w:val="00230B90"/>
    <w:rsid w:val="00230D27"/>
    <w:rsid w:val="00230DA7"/>
    <w:rsid w:val="00230DCE"/>
    <w:rsid w:val="00230E52"/>
    <w:rsid w:val="0023152F"/>
    <w:rsid w:val="0023155E"/>
    <w:rsid w:val="002325F7"/>
    <w:rsid w:val="00232875"/>
    <w:rsid w:val="00233115"/>
    <w:rsid w:val="0023509F"/>
    <w:rsid w:val="0023586B"/>
    <w:rsid w:val="00235962"/>
    <w:rsid w:val="002359A9"/>
    <w:rsid w:val="00235AFE"/>
    <w:rsid w:val="002364B3"/>
    <w:rsid w:val="00236815"/>
    <w:rsid w:val="002374A1"/>
    <w:rsid w:val="00237D60"/>
    <w:rsid w:val="00240098"/>
    <w:rsid w:val="00240257"/>
    <w:rsid w:val="002409AB"/>
    <w:rsid w:val="00241086"/>
    <w:rsid w:val="00243E8F"/>
    <w:rsid w:val="0024493E"/>
    <w:rsid w:val="00246190"/>
    <w:rsid w:val="0024761A"/>
    <w:rsid w:val="00247B09"/>
    <w:rsid w:val="00247BEB"/>
    <w:rsid w:val="002502AE"/>
    <w:rsid w:val="002527FD"/>
    <w:rsid w:val="00252829"/>
    <w:rsid w:val="002530BB"/>
    <w:rsid w:val="00253386"/>
    <w:rsid w:val="00255F98"/>
    <w:rsid w:val="002571B6"/>
    <w:rsid w:val="0025720A"/>
    <w:rsid w:val="0026003F"/>
    <w:rsid w:val="002601B4"/>
    <w:rsid w:val="002605EC"/>
    <w:rsid w:val="0026115F"/>
    <w:rsid w:val="002612FA"/>
    <w:rsid w:val="00261A1E"/>
    <w:rsid w:val="00261DBE"/>
    <w:rsid w:val="00262045"/>
    <w:rsid w:val="002621C4"/>
    <w:rsid w:val="00263201"/>
    <w:rsid w:val="00263A59"/>
    <w:rsid w:val="002662E2"/>
    <w:rsid w:val="002662F4"/>
    <w:rsid w:val="002664AB"/>
    <w:rsid w:val="00266BF6"/>
    <w:rsid w:val="0026713D"/>
    <w:rsid w:val="00267DF1"/>
    <w:rsid w:val="00270173"/>
    <w:rsid w:val="002706F2"/>
    <w:rsid w:val="00270A09"/>
    <w:rsid w:val="00270A14"/>
    <w:rsid w:val="00270B4F"/>
    <w:rsid w:val="0027158E"/>
    <w:rsid w:val="002726DC"/>
    <w:rsid w:val="00272B4C"/>
    <w:rsid w:val="00272E8A"/>
    <w:rsid w:val="002745B4"/>
    <w:rsid w:val="0027464D"/>
    <w:rsid w:val="00274996"/>
    <w:rsid w:val="00274B76"/>
    <w:rsid w:val="0027645B"/>
    <w:rsid w:val="00276B56"/>
    <w:rsid w:val="00277256"/>
    <w:rsid w:val="00277754"/>
    <w:rsid w:val="00277929"/>
    <w:rsid w:val="00277FCD"/>
    <w:rsid w:val="00280C64"/>
    <w:rsid w:val="00281034"/>
    <w:rsid w:val="00282FCE"/>
    <w:rsid w:val="00283949"/>
    <w:rsid w:val="002864D9"/>
    <w:rsid w:val="00287352"/>
    <w:rsid w:val="00287597"/>
    <w:rsid w:val="002876AA"/>
    <w:rsid w:val="002878CE"/>
    <w:rsid w:val="00287FF4"/>
    <w:rsid w:val="00290D2B"/>
    <w:rsid w:val="002911DD"/>
    <w:rsid w:val="00292F76"/>
    <w:rsid w:val="00293463"/>
    <w:rsid w:val="00293737"/>
    <w:rsid w:val="002940EB"/>
    <w:rsid w:val="00294241"/>
    <w:rsid w:val="00294A4D"/>
    <w:rsid w:val="00294B14"/>
    <w:rsid w:val="002950FA"/>
    <w:rsid w:val="0029531A"/>
    <w:rsid w:val="00295FBE"/>
    <w:rsid w:val="002962DC"/>
    <w:rsid w:val="00297E89"/>
    <w:rsid w:val="002A11D7"/>
    <w:rsid w:val="002A11F3"/>
    <w:rsid w:val="002A173C"/>
    <w:rsid w:val="002A430C"/>
    <w:rsid w:val="002A46FD"/>
    <w:rsid w:val="002A479D"/>
    <w:rsid w:val="002A58A5"/>
    <w:rsid w:val="002A5F7D"/>
    <w:rsid w:val="002A61DF"/>
    <w:rsid w:val="002A63BB"/>
    <w:rsid w:val="002A708F"/>
    <w:rsid w:val="002A70FD"/>
    <w:rsid w:val="002A7ED7"/>
    <w:rsid w:val="002B0661"/>
    <w:rsid w:val="002B6200"/>
    <w:rsid w:val="002B6CC4"/>
    <w:rsid w:val="002B7A7A"/>
    <w:rsid w:val="002B7B55"/>
    <w:rsid w:val="002B7E27"/>
    <w:rsid w:val="002C0A1E"/>
    <w:rsid w:val="002C2BAA"/>
    <w:rsid w:val="002C45AA"/>
    <w:rsid w:val="002C4B60"/>
    <w:rsid w:val="002C4F01"/>
    <w:rsid w:val="002C4FBA"/>
    <w:rsid w:val="002C51BD"/>
    <w:rsid w:val="002C5369"/>
    <w:rsid w:val="002C71AF"/>
    <w:rsid w:val="002C7238"/>
    <w:rsid w:val="002C7806"/>
    <w:rsid w:val="002C78F6"/>
    <w:rsid w:val="002C7A2F"/>
    <w:rsid w:val="002D0519"/>
    <w:rsid w:val="002D06D6"/>
    <w:rsid w:val="002D0FCF"/>
    <w:rsid w:val="002D182F"/>
    <w:rsid w:val="002D2681"/>
    <w:rsid w:val="002D2F86"/>
    <w:rsid w:val="002D37AF"/>
    <w:rsid w:val="002D615C"/>
    <w:rsid w:val="002D6600"/>
    <w:rsid w:val="002D7A8C"/>
    <w:rsid w:val="002E0E04"/>
    <w:rsid w:val="002E1316"/>
    <w:rsid w:val="002E1399"/>
    <w:rsid w:val="002E235A"/>
    <w:rsid w:val="002E34BF"/>
    <w:rsid w:val="002E3927"/>
    <w:rsid w:val="002E561C"/>
    <w:rsid w:val="002E6068"/>
    <w:rsid w:val="002E699C"/>
    <w:rsid w:val="002E731F"/>
    <w:rsid w:val="002E78A6"/>
    <w:rsid w:val="002F142B"/>
    <w:rsid w:val="002F1BAE"/>
    <w:rsid w:val="002F1CC0"/>
    <w:rsid w:val="002F1ED4"/>
    <w:rsid w:val="002F2F31"/>
    <w:rsid w:val="002F310E"/>
    <w:rsid w:val="002F32A3"/>
    <w:rsid w:val="002F387F"/>
    <w:rsid w:val="002F4335"/>
    <w:rsid w:val="002F459D"/>
    <w:rsid w:val="002F5CC4"/>
    <w:rsid w:val="002F687E"/>
    <w:rsid w:val="002F7EE5"/>
    <w:rsid w:val="00300A9F"/>
    <w:rsid w:val="00300CA1"/>
    <w:rsid w:val="00300E17"/>
    <w:rsid w:val="00301878"/>
    <w:rsid w:val="0030332C"/>
    <w:rsid w:val="00303DC6"/>
    <w:rsid w:val="003057A3"/>
    <w:rsid w:val="00305D69"/>
    <w:rsid w:val="00305F44"/>
    <w:rsid w:val="0030656B"/>
    <w:rsid w:val="003067A8"/>
    <w:rsid w:val="0030688D"/>
    <w:rsid w:val="00310982"/>
    <w:rsid w:val="0031127E"/>
    <w:rsid w:val="00311C13"/>
    <w:rsid w:val="00312520"/>
    <w:rsid w:val="0031373C"/>
    <w:rsid w:val="00313DF7"/>
    <w:rsid w:val="003140FB"/>
    <w:rsid w:val="0031453D"/>
    <w:rsid w:val="00314B1E"/>
    <w:rsid w:val="00315802"/>
    <w:rsid w:val="00316D33"/>
    <w:rsid w:val="00316F9A"/>
    <w:rsid w:val="003200C8"/>
    <w:rsid w:val="00320407"/>
    <w:rsid w:val="003208A4"/>
    <w:rsid w:val="0032167B"/>
    <w:rsid w:val="00321A74"/>
    <w:rsid w:val="00322460"/>
    <w:rsid w:val="003226D8"/>
    <w:rsid w:val="003236F5"/>
    <w:rsid w:val="003248B7"/>
    <w:rsid w:val="00324C71"/>
    <w:rsid w:val="0032543F"/>
    <w:rsid w:val="0032599A"/>
    <w:rsid w:val="00325FC2"/>
    <w:rsid w:val="003266CA"/>
    <w:rsid w:val="00326B78"/>
    <w:rsid w:val="00326F58"/>
    <w:rsid w:val="00327257"/>
    <w:rsid w:val="00327450"/>
    <w:rsid w:val="00330BF0"/>
    <w:rsid w:val="00331333"/>
    <w:rsid w:val="00331828"/>
    <w:rsid w:val="00332DBA"/>
    <w:rsid w:val="0033329E"/>
    <w:rsid w:val="00333458"/>
    <w:rsid w:val="00334B2D"/>
    <w:rsid w:val="00335CDB"/>
    <w:rsid w:val="00336A2B"/>
    <w:rsid w:val="00336E2E"/>
    <w:rsid w:val="0034023A"/>
    <w:rsid w:val="003404F9"/>
    <w:rsid w:val="00340873"/>
    <w:rsid w:val="003409EC"/>
    <w:rsid w:val="00340BC6"/>
    <w:rsid w:val="00340CA0"/>
    <w:rsid w:val="00341B09"/>
    <w:rsid w:val="00341E3B"/>
    <w:rsid w:val="00342C80"/>
    <w:rsid w:val="003433D2"/>
    <w:rsid w:val="00343BB5"/>
    <w:rsid w:val="00343D68"/>
    <w:rsid w:val="00344E36"/>
    <w:rsid w:val="003450AA"/>
    <w:rsid w:val="003452A6"/>
    <w:rsid w:val="00345DB4"/>
    <w:rsid w:val="003461AF"/>
    <w:rsid w:val="00346826"/>
    <w:rsid w:val="00346953"/>
    <w:rsid w:val="00347237"/>
    <w:rsid w:val="003503CC"/>
    <w:rsid w:val="00351981"/>
    <w:rsid w:val="003521BC"/>
    <w:rsid w:val="003522CE"/>
    <w:rsid w:val="00352396"/>
    <w:rsid w:val="0035254E"/>
    <w:rsid w:val="00352BD5"/>
    <w:rsid w:val="00356D3D"/>
    <w:rsid w:val="003570FA"/>
    <w:rsid w:val="00357235"/>
    <w:rsid w:val="00357737"/>
    <w:rsid w:val="00360042"/>
    <w:rsid w:val="00360354"/>
    <w:rsid w:val="0036052F"/>
    <w:rsid w:val="0036130E"/>
    <w:rsid w:val="003617E9"/>
    <w:rsid w:val="00361D7C"/>
    <w:rsid w:val="00362E9E"/>
    <w:rsid w:val="00363363"/>
    <w:rsid w:val="00363C32"/>
    <w:rsid w:val="00364466"/>
    <w:rsid w:val="00364E4A"/>
    <w:rsid w:val="003653C2"/>
    <w:rsid w:val="00365745"/>
    <w:rsid w:val="00365A2B"/>
    <w:rsid w:val="00366725"/>
    <w:rsid w:val="00367F43"/>
    <w:rsid w:val="0037059F"/>
    <w:rsid w:val="00370677"/>
    <w:rsid w:val="00370D1A"/>
    <w:rsid w:val="00370FDE"/>
    <w:rsid w:val="00371F6A"/>
    <w:rsid w:val="00373278"/>
    <w:rsid w:val="003735C3"/>
    <w:rsid w:val="0037399B"/>
    <w:rsid w:val="00373E98"/>
    <w:rsid w:val="00374FA2"/>
    <w:rsid w:val="00375222"/>
    <w:rsid w:val="003762E2"/>
    <w:rsid w:val="00376323"/>
    <w:rsid w:val="00377264"/>
    <w:rsid w:val="00380DC7"/>
    <w:rsid w:val="00382BA4"/>
    <w:rsid w:val="0038307F"/>
    <w:rsid w:val="0038451B"/>
    <w:rsid w:val="0038480A"/>
    <w:rsid w:val="00384BE2"/>
    <w:rsid w:val="00384C8B"/>
    <w:rsid w:val="00384CB1"/>
    <w:rsid w:val="00385679"/>
    <w:rsid w:val="0038724A"/>
    <w:rsid w:val="00387695"/>
    <w:rsid w:val="003901CF"/>
    <w:rsid w:val="00390941"/>
    <w:rsid w:val="00392268"/>
    <w:rsid w:val="0039260C"/>
    <w:rsid w:val="003926F6"/>
    <w:rsid w:val="0039280B"/>
    <w:rsid w:val="0039527A"/>
    <w:rsid w:val="00395B98"/>
    <w:rsid w:val="003964DB"/>
    <w:rsid w:val="00396539"/>
    <w:rsid w:val="003A009C"/>
    <w:rsid w:val="003A0E5C"/>
    <w:rsid w:val="003A115A"/>
    <w:rsid w:val="003A3A3D"/>
    <w:rsid w:val="003A3FB3"/>
    <w:rsid w:val="003A40D7"/>
    <w:rsid w:val="003A44F5"/>
    <w:rsid w:val="003A51FD"/>
    <w:rsid w:val="003A57C5"/>
    <w:rsid w:val="003A7028"/>
    <w:rsid w:val="003A7809"/>
    <w:rsid w:val="003B0294"/>
    <w:rsid w:val="003B1286"/>
    <w:rsid w:val="003B14DA"/>
    <w:rsid w:val="003B18D5"/>
    <w:rsid w:val="003B197B"/>
    <w:rsid w:val="003B19B3"/>
    <w:rsid w:val="003B20F4"/>
    <w:rsid w:val="003B2B0A"/>
    <w:rsid w:val="003B2EA9"/>
    <w:rsid w:val="003B4C6C"/>
    <w:rsid w:val="003B523A"/>
    <w:rsid w:val="003B573D"/>
    <w:rsid w:val="003B596D"/>
    <w:rsid w:val="003B5E42"/>
    <w:rsid w:val="003B5E74"/>
    <w:rsid w:val="003B7292"/>
    <w:rsid w:val="003B78C2"/>
    <w:rsid w:val="003C0338"/>
    <w:rsid w:val="003C1563"/>
    <w:rsid w:val="003C1985"/>
    <w:rsid w:val="003C2D1E"/>
    <w:rsid w:val="003C3840"/>
    <w:rsid w:val="003C3C11"/>
    <w:rsid w:val="003C3E43"/>
    <w:rsid w:val="003C40DA"/>
    <w:rsid w:val="003C44BC"/>
    <w:rsid w:val="003C4A90"/>
    <w:rsid w:val="003C54DB"/>
    <w:rsid w:val="003C652E"/>
    <w:rsid w:val="003C7137"/>
    <w:rsid w:val="003D00E6"/>
    <w:rsid w:val="003D0658"/>
    <w:rsid w:val="003D16FF"/>
    <w:rsid w:val="003D1C37"/>
    <w:rsid w:val="003D2253"/>
    <w:rsid w:val="003D2ACB"/>
    <w:rsid w:val="003D3107"/>
    <w:rsid w:val="003D331B"/>
    <w:rsid w:val="003D38B9"/>
    <w:rsid w:val="003D3955"/>
    <w:rsid w:val="003D522A"/>
    <w:rsid w:val="003D6B1B"/>
    <w:rsid w:val="003D756E"/>
    <w:rsid w:val="003E003E"/>
    <w:rsid w:val="003E0630"/>
    <w:rsid w:val="003E067A"/>
    <w:rsid w:val="003E0A61"/>
    <w:rsid w:val="003E1CBB"/>
    <w:rsid w:val="003E256D"/>
    <w:rsid w:val="003E332F"/>
    <w:rsid w:val="003E367F"/>
    <w:rsid w:val="003E4CFC"/>
    <w:rsid w:val="003E530F"/>
    <w:rsid w:val="003E5312"/>
    <w:rsid w:val="003E6FE5"/>
    <w:rsid w:val="003E7ABB"/>
    <w:rsid w:val="003F036E"/>
    <w:rsid w:val="003F0CAB"/>
    <w:rsid w:val="003F15AD"/>
    <w:rsid w:val="003F2324"/>
    <w:rsid w:val="003F2482"/>
    <w:rsid w:val="003F2692"/>
    <w:rsid w:val="003F339F"/>
    <w:rsid w:val="003F4903"/>
    <w:rsid w:val="003F498F"/>
    <w:rsid w:val="003F5179"/>
    <w:rsid w:val="003F5577"/>
    <w:rsid w:val="003F6763"/>
    <w:rsid w:val="003F6FD5"/>
    <w:rsid w:val="00401AAE"/>
    <w:rsid w:val="00401EF5"/>
    <w:rsid w:val="00402772"/>
    <w:rsid w:val="00402E8F"/>
    <w:rsid w:val="00403322"/>
    <w:rsid w:val="004037FF"/>
    <w:rsid w:val="00403AC0"/>
    <w:rsid w:val="00404024"/>
    <w:rsid w:val="004043CC"/>
    <w:rsid w:val="0040452D"/>
    <w:rsid w:val="004047B0"/>
    <w:rsid w:val="00404B96"/>
    <w:rsid w:val="0040669B"/>
    <w:rsid w:val="00406D94"/>
    <w:rsid w:val="00406FF4"/>
    <w:rsid w:val="00407B18"/>
    <w:rsid w:val="00410110"/>
    <w:rsid w:val="004125F8"/>
    <w:rsid w:val="00412E89"/>
    <w:rsid w:val="00412F84"/>
    <w:rsid w:val="00413E3D"/>
    <w:rsid w:val="00414485"/>
    <w:rsid w:val="00414A63"/>
    <w:rsid w:val="00414BBA"/>
    <w:rsid w:val="00414FBE"/>
    <w:rsid w:val="00415498"/>
    <w:rsid w:val="004157E1"/>
    <w:rsid w:val="0041603E"/>
    <w:rsid w:val="004163CF"/>
    <w:rsid w:val="00416490"/>
    <w:rsid w:val="00416797"/>
    <w:rsid w:val="00416B2D"/>
    <w:rsid w:val="00416F99"/>
    <w:rsid w:val="004172CF"/>
    <w:rsid w:val="00417508"/>
    <w:rsid w:val="004176F8"/>
    <w:rsid w:val="00420D5C"/>
    <w:rsid w:val="0042116E"/>
    <w:rsid w:val="004218EA"/>
    <w:rsid w:val="00421972"/>
    <w:rsid w:val="004221F4"/>
    <w:rsid w:val="00422A17"/>
    <w:rsid w:val="00422BD3"/>
    <w:rsid w:val="0042324A"/>
    <w:rsid w:val="00423362"/>
    <w:rsid w:val="0042374C"/>
    <w:rsid w:val="00423859"/>
    <w:rsid w:val="0042389D"/>
    <w:rsid w:val="00423EBA"/>
    <w:rsid w:val="004243A2"/>
    <w:rsid w:val="00425973"/>
    <w:rsid w:val="00425BFA"/>
    <w:rsid w:val="0042608F"/>
    <w:rsid w:val="004267AE"/>
    <w:rsid w:val="004279D3"/>
    <w:rsid w:val="00427BDB"/>
    <w:rsid w:val="00430863"/>
    <w:rsid w:val="00431A1B"/>
    <w:rsid w:val="00432531"/>
    <w:rsid w:val="004328EA"/>
    <w:rsid w:val="00432D44"/>
    <w:rsid w:val="00433119"/>
    <w:rsid w:val="0043371F"/>
    <w:rsid w:val="0043431C"/>
    <w:rsid w:val="0043445D"/>
    <w:rsid w:val="004345C6"/>
    <w:rsid w:val="00434A59"/>
    <w:rsid w:val="00435D02"/>
    <w:rsid w:val="00437204"/>
    <w:rsid w:val="0043739E"/>
    <w:rsid w:val="004379D1"/>
    <w:rsid w:val="004408A7"/>
    <w:rsid w:val="004408B8"/>
    <w:rsid w:val="004413CF"/>
    <w:rsid w:val="004418C7"/>
    <w:rsid w:val="0044274D"/>
    <w:rsid w:val="00442A30"/>
    <w:rsid w:val="00442ABA"/>
    <w:rsid w:val="00442D54"/>
    <w:rsid w:val="00442E40"/>
    <w:rsid w:val="004430D4"/>
    <w:rsid w:val="00444BDC"/>
    <w:rsid w:val="00444D5A"/>
    <w:rsid w:val="00444F2B"/>
    <w:rsid w:val="00444FC0"/>
    <w:rsid w:val="00445C2E"/>
    <w:rsid w:val="00446C59"/>
    <w:rsid w:val="00446D18"/>
    <w:rsid w:val="00450200"/>
    <w:rsid w:val="004507F8"/>
    <w:rsid w:val="0045090D"/>
    <w:rsid w:val="00450BA2"/>
    <w:rsid w:val="0045245A"/>
    <w:rsid w:val="0045338A"/>
    <w:rsid w:val="00453E13"/>
    <w:rsid w:val="00454ABB"/>
    <w:rsid w:val="00454CFA"/>
    <w:rsid w:val="0045708E"/>
    <w:rsid w:val="004571B4"/>
    <w:rsid w:val="004609D1"/>
    <w:rsid w:val="00461B8C"/>
    <w:rsid w:val="00463A1D"/>
    <w:rsid w:val="00463CD6"/>
    <w:rsid w:val="00464DDC"/>
    <w:rsid w:val="00464F90"/>
    <w:rsid w:val="00465D68"/>
    <w:rsid w:val="004706BE"/>
    <w:rsid w:val="0047070D"/>
    <w:rsid w:val="00473CEF"/>
    <w:rsid w:val="00473FB7"/>
    <w:rsid w:val="004741F8"/>
    <w:rsid w:val="00474312"/>
    <w:rsid w:val="004744E6"/>
    <w:rsid w:val="004747A0"/>
    <w:rsid w:val="00474800"/>
    <w:rsid w:val="00474C59"/>
    <w:rsid w:val="00475E3A"/>
    <w:rsid w:val="00475F3F"/>
    <w:rsid w:val="00480DAF"/>
    <w:rsid w:val="00480E61"/>
    <w:rsid w:val="00480E95"/>
    <w:rsid w:val="00482172"/>
    <w:rsid w:val="00482DFD"/>
    <w:rsid w:val="00482E74"/>
    <w:rsid w:val="004833E4"/>
    <w:rsid w:val="00483570"/>
    <w:rsid w:val="0048526E"/>
    <w:rsid w:val="00485E4A"/>
    <w:rsid w:val="00486E2D"/>
    <w:rsid w:val="00487311"/>
    <w:rsid w:val="00490C37"/>
    <w:rsid w:val="00491456"/>
    <w:rsid w:val="00491CF9"/>
    <w:rsid w:val="00491CFA"/>
    <w:rsid w:val="004928F9"/>
    <w:rsid w:val="0049427A"/>
    <w:rsid w:val="00494710"/>
    <w:rsid w:val="0049498E"/>
    <w:rsid w:val="004951C0"/>
    <w:rsid w:val="0049665C"/>
    <w:rsid w:val="00496F42"/>
    <w:rsid w:val="00497317"/>
    <w:rsid w:val="004978AD"/>
    <w:rsid w:val="004A1FAB"/>
    <w:rsid w:val="004A2CB3"/>
    <w:rsid w:val="004A3992"/>
    <w:rsid w:val="004A4459"/>
    <w:rsid w:val="004A4630"/>
    <w:rsid w:val="004A4836"/>
    <w:rsid w:val="004A5DE7"/>
    <w:rsid w:val="004A6215"/>
    <w:rsid w:val="004A6226"/>
    <w:rsid w:val="004A6778"/>
    <w:rsid w:val="004A6C68"/>
    <w:rsid w:val="004B0DBE"/>
    <w:rsid w:val="004B0EE6"/>
    <w:rsid w:val="004B2753"/>
    <w:rsid w:val="004B48EB"/>
    <w:rsid w:val="004B4C13"/>
    <w:rsid w:val="004B63AC"/>
    <w:rsid w:val="004B6515"/>
    <w:rsid w:val="004B6766"/>
    <w:rsid w:val="004B73BD"/>
    <w:rsid w:val="004B7CA0"/>
    <w:rsid w:val="004C02EC"/>
    <w:rsid w:val="004C1771"/>
    <w:rsid w:val="004C19CB"/>
    <w:rsid w:val="004C1A21"/>
    <w:rsid w:val="004C2EA3"/>
    <w:rsid w:val="004C35B2"/>
    <w:rsid w:val="004C45A5"/>
    <w:rsid w:val="004C6521"/>
    <w:rsid w:val="004C67B4"/>
    <w:rsid w:val="004C6923"/>
    <w:rsid w:val="004C7FF1"/>
    <w:rsid w:val="004D0322"/>
    <w:rsid w:val="004D08AC"/>
    <w:rsid w:val="004D1302"/>
    <w:rsid w:val="004D1C5C"/>
    <w:rsid w:val="004D2F72"/>
    <w:rsid w:val="004D4179"/>
    <w:rsid w:val="004D45E7"/>
    <w:rsid w:val="004D460C"/>
    <w:rsid w:val="004D5BE5"/>
    <w:rsid w:val="004D6429"/>
    <w:rsid w:val="004D6FFD"/>
    <w:rsid w:val="004D7A30"/>
    <w:rsid w:val="004D7DAF"/>
    <w:rsid w:val="004E05D3"/>
    <w:rsid w:val="004E0BB5"/>
    <w:rsid w:val="004E225E"/>
    <w:rsid w:val="004E2676"/>
    <w:rsid w:val="004E2943"/>
    <w:rsid w:val="004E2C46"/>
    <w:rsid w:val="004E3352"/>
    <w:rsid w:val="004E3640"/>
    <w:rsid w:val="004E39F0"/>
    <w:rsid w:val="004E3E3D"/>
    <w:rsid w:val="004E46B7"/>
    <w:rsid w:val="004E509F"/>
    <w:rsid w:val="004E539F"/>
    <w:rsid w:val="004F006A"/>
    <w:rsid w:val="004F03F1"/>
    <w:rsid w:val="004F15C0"/>
    <w:rsid w:val="004F1D68"/>
    <w:rsid w:val="004F252F"/>
    <w:rsid w:val="004F2BCE"/>
    <w:rsid w:val="004F2FB8"/>
    <w:rsid w:val="004F3CF9"/>
    <w:rsid w:val="004F4880"/>
    <w:rsid w:val="004F4E9D"/>
    <w:rsid w:val="004F5228"/>
    <w:rsid w:val="004F5BA7"/>
    <w:rsid w:val="004F6649"/>
    <w:rsid w:val="004F6D19"/>
    <w:rsid w:val="004F6D4C"/>
    <w:rsid w:val="004F77CB"/>
    <w:rsid w:val="004F7AE4"/>
    <w:rsid w:val="00500B67"/>
    <w:rsid w:val="00500C31"/>
    <w:rsid w:val="00500F94"/>
    <w:rsid w:val="0050236A"/>
    <w:rsid w:val="00502C79"/>
    <w:rsid w:val="0050332E"/>
    <w:rsid w:val="005039E3"/>
    <w:rsid w:val="0050412E"/>
    <w:rsid w:val="00505345"/>
    <w:rsid w:val="00505666"/>
    <w:rsid w:val="00506548"/>
    <w:rsid w:val="00510369"/>
    <w:rsid w:val="00510B52"/>
    <w:rsid w:val="005112AD"/>
    <w:rsid w:val="005117E3"/>
    <w:rsid w:val="005121C0"/>
    <w:rsid w:val="00513522"/>
    <w:rsid w:val="005144F0"/>
    <w:rsid w:val="00514C04"/>
    <w:rsid w:val="00515230"/>
    <w:rsid w:val="00515428"/>
    <w:rsid w:val="00515BCC"/>
    <w:rsid w:val="0051635B"/>
    <w:rsid w:val="00516A04"/>
    <w:rsid w:val="00517894"/>
    <w:rsid w:val="00517898"/>
    <w:rsid w:val="00520735"/>
    <w:rsid w:val="00520C00"/>
    <w:rsid w:val="00520F23"/>
    <w:rsid w:val="0052114C"/>
    <w:rsid w:val="0052116D"/>
    <w:rsid w:val="00521C4D"/>
    <w:rsid w:val="00522858"/>
    <w:rsid w:val="00522952"/>
    <w:rsid w:val="00524865"/>
    <w:rsid w:val="00526CAA"/>
    <w:rsid w:val="00526F14"/>
    <w:rsid w:val="005273C7"/>
    <w:rsid w:val="00527A34"/>
    <w:rsid w:val="00527FBE"/>
    <w:rsid w:val="00531798"/>
    <w:rsid w:val="0053238E"/>
    <w:rsid w:val="005324CD"/>
    <w:rsid w:val="005331C1"/>
    <w:rsid w:val="00533308"/>
    <w:rsid w:val="0053339B"/>
    <w:rsid w:val="005337B3"/>
    <w:rsid w:val="00533E56"/>
    <w:rsid w:val="00533FEC"/>
    <w:rsid w:val="005343A7"/>
    <w:rsid w:val="00534EB6"/>
    <w:rsid w:val="00534ED4"/>
    <w:rsid w:val="005369C6"/>
    <w:rsid w:val="005376CA"/>
    <w:rsid w:val="00540FA3"/>
    <w:rsid w:val="00540FE4"/>
    <w:rsid w:val="00541464"/>
    <w:rsid w:val="005417A4"/>
    <w:rsid w:val="005419F2"/>
    <w:rsid w:val="00541B3D"/>
    <w:rsid w:val="00541C92"/>
    <w:rsid w:val="00541CA2"/>
    <w:rsid w:val="00541E15"/>
    <w:rsid w:val="00542E6F"/>
    <w:rsid w:val="00543321"/>
    <w:rsid w:val="00543AF5"/>
    <w:rsid w:val="00543B6E"/>
    <w:rsid w:val="00544AFA"/>
    <w:rsid w:val="00544E33"/>
    <w:rsid w:val="00544E58"/>
    <w:rsid w:val="00545DEA"/>
    <w:rsid w:val="005467F5"/>
    <w:rsid w:val="00547E63"/>
    <w:rsid w:val="0054F608"/>
    <w:rsid w:val="00550499"/>
    <w:rsid w:val="005509C4"/>
    <w:rsid w:val="00550F70"/>
    <w:rsid w:val="00551855"/>
    <w:rsid w:val="00552885"/>
    <w:rsid w:val="00553AFC"/>
    <w:rsid w:val="005542C1"/>
    <w:rsid w:val="00554993"/>
    <w:rsid w:val="0055624B"/>
    <w:rsid w:val="005567DF"/>
    <w:rsid w:val="00556A4F"/>
    <w:rsid w:val="00556CEF"/>
    <w:rsid w:val="00557851"/>
    <w:rsid w:val="00560C4C"/>
    <w:rsid w:val="00561114"/>
    <w:rsid w:val="005613DA"/>
    <w:rsid w:val="00561EB8"/>
    <w:rsid w:val="005623F5"/>
    <w:rsid w:val="0056243E"/>
    <w:rsid w:val="00564182"/>
    <w:rsid w:val="00564575"/>
    <w:rsid w:val="005647BB"/>
    <w:rsid w:val="005668BE"/>
    <w:rsid w:val="00567661"/>
    <w:rsid w:val="0057165C"/>
    <w:rsid w:val="005717D3"/>
    <w:rsid w:val="00572302"/>
    <w:rsid w:val="00573306"/>
    <w:rsid w:val="00574907"/>
    <w:rsid w:val="00574EAF"/>
    <w:rsid w:val="005751CD"/>
    <w:rsid w:val="005751ED"/>
    <w:rsid w:val="00575858"/>
    <w:rsid w:val="005758D2"/>
    <w:rsid w:val="00576684"/>
    <w:rsid w:val="0057684E"/>
    <w:rsid w:val="00577B01"/>
    <w:rsid w:val="00580969"/>
    <w:rsid w:val="00580A0C"/>
    <w:rsid w:val="00580B3D"/>
    <w:rsid w:val="00580DA5"/>
    <w:rsid w:val="00581217"/>
    <w:rsid w:val="0058194F"/>
    <w:rsid w:val="005819E5"/>
    <w:rsid w:val="0058232A"/>
    <w:rsid w:val="00583203"/>
    <w:rsid w:val="00584FFD"/>
    <w:rsid w:val="00585F08"/>
    <w:rsid w:val="00586086"/>
    <w:rsid w:val="00586739"/>
    <w:rsid w:val="00586AE1"/>
    <w:rsid w:val="00586CF7"/>
    <w:rsid w:val="00587DE0"/>
    <w:rsid w:val="00590961"/>
    <w:rsid w:val="0059207E"/>
    <w:rsid w:val="00592541"/>
    <w:rsid w:val="005935CF"/>
    <w:rsid w:val="0059374E"/>
    <w:rsid w:val="005937C8"/>
    <w:rsid w:val="00593854"/>
    <w:rsid w:val="005939A8"/>
    <w:rsid w:val="00593CC5"/>
    <w:rsid w:val="00594135"/>
    <w:rsid w:val="005943FC"/>
    <w:rsid w:val="00594DAC"/>
    <w:rsid w:val="00595377"/>
    <w:rsid w:val="005953CB"/>
    <w:rsid w:val="0059622B"/>
    <w:rsid w:val="005A017B"/>
    <w:rsid w:val="005A02DE"/>
    <w:rsid w:val="005A1041"/>
    <w:rsid w:val="005A27D4"/>
    <w:rsid w:val="005A3365"/>
    <w:rsid w:val="005A33DC"/>
    <w:rsid w:val="005A3D3C"/>
    <w:rsid w:val="005A4D28"/>
    <w:rsid w:val="005A5E45"/>
    <w:rsid w:val="005A719C"/>
    <w:rsid w:val="005A7681"/>
    <w:rsid w:val="005A7A48"/>
    <w:rsid w:val="005B06BD"/>
    <w:rsid w:val="005B1E81"/>
    <w:rsid w:val="005B2F8C"/>
    <w:rsid w:val="005B3CA0"/>
    <w:rsid w:val="005B3F09"/>
    <w:rsid w:val="005B457F"/>
    <w:rsid w:val="005B4701"/>
    <w:rsid w:val="005B4B54"/>
    <w:rsid w:val="005B5FDF"/>
    <w:rsid w:val="005B7D13"/>
    <w:rsid w:val="005BE627"/>
    <w:rsid w:val="005C01CF"/>
    <w:rsid w:val="005C0F5F"/>
    <w:rsid w:val="005C234E"/>
    <w:rsid w:val="005C239C"/>
    <w:rsid w:val="005C2741"/>
    <w:rsid w:val="005C29D0"/>
    <w:rsid w:val="005C302B"/>
    <w:rsid w:val="005C38A4"/>
    <w:rsid w:val="005C4E87"/>
    <w:rsid w:val="005C4F88"/>
    <w:rsid w:val="005C5152"/>
    <w:rsid w:val="005C557C"/>
    <w:rsid w:val="005C5BA9"/>
    <w:rsid w:val="005C7C60"/>
    <w:rsid w:val="005D07DD"/>
    <w:rsid w:val="005D08BF"/>
    <w:rsid w:val="005D0DD1"/>
    <w:rsid w:val="005D0DD5"/>
    <w:rsid w:val="005D1243"/>
    <w:rsid w:val="005D25AF"/>
    <w:rsid w:val="005D2D7A"/>
    <w:rsid w:val="005D5726"/>
    <w:rsid w:val="005D5B5A"/>
    <w:rsid w:val="005D66AB"/>
    <w:rsid w:val="005D68A9"/>
    <w:rsid w:val="005E04AB"/>
    <w:rsid w:val="005E2A76"/>
    <w:rsid w:val="005E33F5"/>
    <w:rsid w:val="005E42DB"/>
    <w:rsid w:val="005E5EC0"/>
    <w:rsid w:val="005E6A44"/>
    <w:rsid w:val="005E7A2B"/>
    <w:rsid w:val="005F1011"/>
    <w:rsid w:val="005F1786"/>
    <w:rsid w:val="005F1C8A"/>
    <w:rsid w:val="005F252B"/>
    <w:rsid w:val="005F2804"/>
    <w:rsid w:val="005F39B4"/>
    <w:rsid w:val="005F40FC"/>
    <w:rsid w:val="005F48F6"/>
    <w:rsid w:val="005F4E21"/>
    <w:rsid w:val="005F4EF9"/>
    <w:rsid w:val="005F6389"/>
    <w:rsid w:val="005F6770"/>
    <w:rsid w:val="005F67AB"/>
    <w:rsid w:val="005F6821"/>
    <w:rsid w:val="005F741C"/>
    <w:rsid w:val="005F7A26"/>
    <w:rsid w:val="005F7D78"/>
    <w:rsid w:val="00601600"/>
    <w:rsid w:val="00601EF5"/>
    <w:rsid w:val="0060468E"/>
    <w:rsid w:val="00604859"/>
    <w:rsid w:val="00605181"/>
    <w:rsid w:val="006073DE"/>
    <w:rsid w:val="00610A2D"/>
    <w:rsid w:val="006122E1"/>
    <w:rsid w:val="006127C1"/>
    <w:rsid w:val="006141E5"/>
    <w:rsid w:val="006148B5"/>
    <w:rsid w:val="00614DD9"/>
    <w:rsid w:val="00616780"/>
    <w:rsid w:val="006172BC"/>
    <w:rsid w:val="00617E34"/>
    <w:rsid w:val="0062108D"/>
    <w:rsid w:val="00621C25"/>
    <w:rsid w:val="00622265"/>
    <w:rsid w:val="006248A3"/>
    <w:rsid w:val="00624A7F"/>
    <w:rsid w:val="006252F8"/>
    <w:rsid w:val="006313F7"/>
    <w:rsid w:val="006319B6"/>
    <w:rsid w:val="006320AE"/>
    <w:rsid w:val="00633CEC"/>
    <w:rsid w:val="00634BAD"/>
    <w:rsid w:val="00634E78"/>
    <w:rsid w:val="006357A0"/>
    <w:rsid w:val="00635C9B"/>
    <w:rsid w:val="0063628E"/>
    <w:rsid w:val="006373F2"/>
    <w:rsid w:val="00640A75"/>
    <w:rsid w:val="00640DAE"/>
    <w:rsid w:val="006422B1"/>
    <w:rsid w:val="0064230E"/>
    <w:rsid w:val="006425C6"/>
    <w:rsid w:val="00642AAC"/>
    <w:rsid w:val="006431FB"/>
    <w:rsid w:val="00643642"/>
    <w:rsid w:val="00644CB9"/>
    <w:rsid w:val="0064695C"/>
    <w:rsid w:val="006474D0"/>
    <w:rsid w:val="00647B54"/>
    <w:rsid w:val="006505A3"/>
    <w:rsid w:val="00650A05"/>
    <w:rsid w:val="006519D7"/>
    <w:rsid w:val="00651A1A"/>
    <w:rsid w:val="00651BBE"/>
    <w:rsid w:val="006522AD"/>
    <w:rsid w:val="00652C12"/>
    <w:rsid w:val="00652D8A"/>
    <w:rsid w:val="00653957"/>
    <w:rsid w:val="00653ACC"/>
    <w:rsid w:val="00653B67"/>
    <w:rsid w:val="00654E45"/>
    <w:rsid w:val="006560B2"/>
    <w:rsid w:val="00656D04"/>
    <w:rsid w:val="006605AD"/>
    <w:rsid w:val="0066102F"/>
    <w:rsid w:val="00661477"/>
    <w:rsid w:val="0066281D"/>
    <w:rsid w:val="0066286B"/>
    <w:rsid w:val="00663331"/>
    <w:rsid w:val="00663AF6"/>
    <w:rsid w:val="00663BD9"/>
    <w:rsid w:val="006645AA"/>
    <w:rsid w:val="00664CD8"/>
    <w:rsid w:val="00665839"/>
    <w:rsid w:val="00666B67"/>
    <w:rsid w:val="00666C93"/>
    <w:rsid w:val="00667759"/>
    <w:rsid w:val="00672301"/>
    <w:rsid w:val="00672942"/>
    <w:rsid w:val="00672CFB"/>
    <w:rsid w:val="00672D5B"/>
    <w:rsid w:val="006731D4"/>
    <w:rsid w:val="00673ADA"/>
    <w:rsid w:val="00676D5B"/>
    <w:rsid w:val="0067766C"/>
    <w:rsid w:val="00680FD8"/>
    <w:rsid w:val="00682241"/>
    <w:rsid w:val="00683294"/>
    <w:rsid w:val="0068380E"/>
    <w:rsid w:val="00683D77"/>
    <w:rsid w:val="00683F8D"/>
    <w:rsid w:val="006840B8"/>
    <w:rsid w:val="00691E80"/>
    <w:rsid w:val="006947CE"/>
    <w:rsid w:val="00695535"/>
    <w:rsid w:val="00695B37"/>
    <w:rsid w:val="00695C03"/>
    <w:rsid w:val="00695C57"/>
    <w:rsid w:val="006962D5"/>
    <w:rsid w:val="00697341"/>
    <w:rsid w:val="006A05FB"/>
    <w:rsid w:val="006A0DCB"/>
    <w:rsid w:val="006A15EA"/>
    <w:rsid w:val="006A30A9"/>
    <w:rsid w:val="006A3636"/>
    <w:rsid w:val="006A3758"/>
    <w:rsid w:val="006A3D63"/>
    <w:rsid w:val="006A4106"/>
    <w:rsid w:val="006A47DB"/>
    <w:rsid w:val="006A53BA"/>
    <w:rsid w:val="006A5FC9"/>
    <w:rsid w:val="006A6274"/>
    <w:rsid w:val="006A6B25"/>
    <w:rsid w:val="006A730C"/>
    <w:rsid w:val="006B0717"/>
    <w:rsid w:val="006B1D31"/>
    <w:rsid w:val="006B2767"/>
    <w:rsid w:val="006B2CD4"/>
    <w:rsid w:val="006B3A51"/>
    <w:rsid w:val="006B423C"/>
    <w:rsid w:val="006B44A1"/>
    <w:rsid w:val="006B472F"/>
    <w:rsid w:val="006B4FCF"/>
    <w:rsid w:val="006B50E4"/>
    <w:rsid w:val="006B5814"/>
    <w:rsid w:val="006B69B5"/>
    <w:rsid w:val="006B6E54"/>
    <w:rsid w:val="006B7139"/>
    <w:rsid w:val="006B73A7"/>
    <w:rsid w:val="006B7466"/>
    <w:rsid w:val="006C3FFE"/>
    <w:rsid w:val="006C4799"/>
    <w:rsid w:val="006C4B4C"/>
    <w:rsid w:val="006C5A2E"/>
    <w:rsid w:val="006C5EB5"/>
    <w:rsid w:val="006C5F4C"/>
    <w:rsid w:val="006C5FD2"/>
    <w:rsid w:val="006C6E14"/>
    <w:rsid w:val="006D007A"/>
    <w:rsid w:val="006D08B2"/>
    <w:rsid w:val="006D0AF5"/>
    <w:rsid w:val="006D19E3"/>
    <w:rsid w:val="006D1B02"/>
    <w:rsid w:val="006D1BAD"/>
    <w:rsid w:val="006D1C3F"/>
    <w:rsid w:val="006D2FD4"/>
    <w:rsid w:val="006D374B"/>
    <w:rsid w:val="006D3B1C"/>
    <w:rsid w:val="006D4AC5"/>
    <w:rsid w:val="006D4B4F"/>
    <w:rsid w:val="006D4D1B"/>
    <w:rsid w:val="006D4F99"/>
    <w:rsid w:val="006D57ED"/>
    <w:rsid w:val="006D64E0"/>
    <w:rsid w:val="006D65B7"/>
    <w:rsid w:val="006D6745"/>
    <w:rsid w:val="006D6CDF"/>
    <w:rsid w:val="006D7F80"/>
    <w:rsid w:val="006E1919"/>
    <w:rsid w:val="006E1E20"/>
    <w:rsid w:val="006E219B"/>
    <w:rsid w:val="006E331C"/>
    <w:rsid w:val="006E3482"/>
    <w:rsid w:val="006E36DB"/>
    <w:rsid w:val="006E3FCE"/>
    <w:rsid w:val="006E4229"/>
    <w:rsid w:val="006E4A18"/>
    <w:rsid w:val="006E5C6D"/>
    <w:rsid w:val="006E754A"/>
    <w:rsid w:val="006E76C9"/>
    <w:rsid w:val="006E79DB"/>
    <w:rsid w:val="006E7EA2"/>
    <w:rsid w:val="006F06D8"/>
    <w:rsid w:val="006F1099"/>
    <w:rsid w:val="006F1B7B"/>
    <w:rsid w:val="006F2965"/>
    <w:rsid w:val="006F2A73"/>
    <w:rsid w:val="006F2D88"/>
    <w:rsid w:val="006F4699"/>
    <w:rsid w:val="006F47F9"/>
    <w:rsid w:val="006F645A"/>
    <w:rsid w:val="006F74AA"/>
    <w:rsid w:val="006F74B2"/>
    <w:rsid w:val="006F7C8B"/>
    <w:rsid w:val="006F7CCF"/>
    <w:rsid w:val="007009CD"/>
    <w:rsid w:val="00701080"/>
    <w:rsid w:val="0070288C"/>
    <w:rsid w:val="00702FC4"/>
    <w:rsid w:val="007034E1"/>
    <w:rsid w:val="007039D5"/>
    <w:rsid w:val="00703F63"/>
    <w:rsid w:val="007043E0"/>
    <w:rsid w:val="00704A8B"/>
    <w:rsid w:val="007052FC"/>
    <w:rsid w:val="00705E32"/>
    <w:rsid w:val="007066B4"/>
    <w:rsid w:val="0070697A"/>
    <w:rsid w:val="0070708F"/>
    <w:rsid w:val="00710932"/>
    <w:rsid w:val="0071524E"/>
    <w:rsid w:val="007155A8"/>
    <w:rsid w:val="00715C3E"/>
    <w:rsid w:val="0071665D"/>
    <w:rsid w:val="00717685"/>
    <w:rsid w:val="007177F4"/>
    <w:rsid w:val="0072008C"/>
    <w:rsid w:val="00720616"/>
    <w:rsid w:val="0072078E"/>
    <w:rsid w:val="00720EF6"/>
    <w:rsid w:val="0072129C"/>
    <w:rsid w:val="007212BC"/>
    <w:rsid w:val="00722B0B"/>
    <w:rsid w:val="00722BB2"/>
    <w:rsid w:val="00722D93"/>
    <w:rsid w:val="007245D4"/>
    <w:rsid w:val="0072469C"/>
    <w:rsid w:val="00726764"/>
    <w:rsid w:val="0072696D"/>
    <w:rsid w:val="00726A0C"/>
    <w:rsid w:val="00726B63"/>
    <w:rsid w:val="00726E37"/>
    <w:rsid w:val="00727B31"/>
    <w:rsid w:val="007317CE"/>
    <w:rsid w:val="007323BF"/>
    <w:rsid w:val="0073283B"/>
    <w:rsid w:val="00732A57"/>
    <w:rsid w:val="00732E48"/>
    <w:rsid w:val="00733480"/>
    <w:rsid w:val="00733A43"/>
    <w:rsid w:val="0073422E"/>
    <w:rsid w:val="00734673"/>
    <w:rsid w:val="00734677"/>
    <w:rsid w:val="007346A5"/>
    <w:rsid w:val="00734E1E"/>
    <w:rsid w:val="00736088"/>
    <w:rsid w:val="0073663A"/>
    <w:rsid w:val="007379AC"/>
    <w:rsid w:val="00740716"/>
    <w:rsid w:val="0074094F"/>
    <w:rsid w:val="00742692"/>
    <w:rsid w:val="00742D77"/>
    <w:rsid w:val="00742F66"/>
    <w:rsid w:val="007432AD"/>
    <w:rsid w:val="00743EB3"/>
    <w:rsid w:val="00744732"/>
    <w:rsid w:val="007451B1"/>
    <w:rsid w:val="00746141"/>
    <w:rsid w:val="00746313"/>
    <w:rsid w:val="0074665F"/>
    <w:rsid w:val="00746BB3"/>
    <w:rsid w:val="00746C9F"/>
    <w:rsid w:val="007477CD"/>
    <w:rsid w:val="00747BBB"/>
    <w:rsid w:val="0075044E"/>
    <w:rsid w:val="00750DD1"/>
    <w:rsid w:val="007515EA"/>
    <w:rsid w:val="00752B65"/>
    <w:rsid w:val="00753294"/>
    <w:rsid w:val="007544E6"/>
    <w:rsid w:val="00754AFF"/>
    <w:rsid w:val="00754CF4"/>
    <w:rsid w:val="00754DE2"/>
    <w:rsid w:val="00754EE1"/>
    <w:rsid w:val="007564F8"/>
    <w:rsid w:val="00756B87"/>
    <w:rsid w:val="0075789C"/>
    <w:rsid w:val="00760077"/>
    <w:rsid w:val="007613CC"/>
    <w:rsid w:val="007616AE"/>
    <w:rsid w:val="00761F66"/>
    <w:rsid w:val="00763050"/>
    <w:rsid w:val="007630C4"/>
    <w:rsid w:val="0076385B"/>
    <w:rsid w:val="00763A52"/>
    <w:rsid w:val="00763C24"/>
    <w:rsid w:val="007649A1"/>
    <w:rsid w:val="007652CE"/>
    <w:rsid w:val="00765E60"/>
    <w:rsid w:val="0076617F"/>
    <w:rsid w:val="007669EE"/>
    <w:rsid w:val="00766FAC"/>
    <w:rsid w:val="0076739A"/>
    <w:rsid w:val="00767C60"/>
    <w:rsid w:val="00770B53"/>
    <w:rsid w:val="00770BB1"/>
    <w:rsid w:val="00772925"/>
    <w:rsid w:val="007734D2"/>
    <w:rsid w:val="00773649"/>
    <w:rsid w:val="007743D3"/>
    <w:rsid w:val="00774DB1"/>
    <w:rsid w:val="00774E95"/>
    <w:rsid w:val="00774FA8"/>
    <w:rsid w:val="00774FE9"/>
    <w:rsid w:val="00775F2E"/>
    <w:rsid w:val="00776E84"/>
    <w:rsid w:val="007772E3"/>
    <w:rsid w:val="007803EB"/>
    <w:rsid w:val="00780BFB"/>
    <w:rsid w:val="00781E6F"/>
    <w:rsid w:val="00781FB0"/>
    <w:rsid w:val="00782195"/>
    <w:rsid w:val="0078250A"/>
    <w:rsid w:val="007839B1"/>
    <w:rsid w:val="00790147"/>
    <w:rsid w:val="00790E91"/>
    <w:rsid w:val="00791079"/>
    <w:rsid w:val="007920C6"/>
    <w:rsid w:val="007936A6"/>
    <w:rsid w:val="0079472C"/>
    <w:rsid w:val="00795037"/>
    <w:rsid w:val="007956B4"/>
    <w:rsid w:val="00796881"/>
    <w:rsid w:val="00796EC1"/>
    <w:rsid w:val="00797089"/>
    <w:rsid w:val="00797330"/>
    <w:rsid w:val="007976D5"/>
    <w:rsid w:val="00797958"/>
    <w:rsid w:val="007A0B4D"/>
    <w:rsid w:val="007A2961"/>
    <w:rsid w:val="007A3BC4"/>
    <w:rsid w:val="007A40B2"/>
    <w:rsid w:val="007A508D"/>
    <w:rsid w:val="007A5156"/>
    <w:rsid w:val="007A63B8"/>
    <w:rsid w:val="007A659D"/>
    <w:rsid w:val="007A6E1E"/>
    <w:rsid w:val="007A777A"/>
    <w:rsid w:val="007A7FA3"/>
    <w:rsid w:val="007B011A"/>
    <w:rsid w:val="007B0D1E"/>
    <w:rsid w:val="007B11FF"/>
    <w:rsid w:val="007B14C7"/>
    <w:rsid w:val="007B2509"/>
    <w:rsid w:val="007B37CB"/>
    <w:rsid w:val="007B3A34"/>
    <w:rsid w:val="007B4BBD"/>
    <w:rsid w:val="007B5CBD"/>
    <w:rsid w:val="007B5F9C"/>
    <w:rsid w:val="007B67D7"/>
    <w:rsid w:val="007B690C"/>
    <w:rsid w:val="007B75E6"/>
    <w:rsid w:val="007B7CE6"/>
    <w:rsid w:val="007C097F"/>
    <w:rsid w:val="007C21FD"/>
    <w:rsid w:val="007C2CF7"/>
    <w:rsid w:val="007C32D7"/>
    <w:rsid w:val="007C41B9"/>
    <w:rsid w:val="007C45F5"/>
    <w:rsid w:val="007C46B9"/>
    <w:rsid w:val="007C470C"/>
    <w:rsid w:val="007C51E1"/>
    <w:rsid w:val="007C59A8"/>
    <w:rsid w:val="007C6800"/>
    <w:rsid w:val="007C7EFF"/>
    <w:rsid w:val="007D0CBC"/>
    <w:rsid w:val="007D11F5"/>
    <w:rsid w:val="007D1FAD"/>
    <w:rsid w:val="007D2BEA"/>
    <w:rsid w:val="007D3D83"/>
    <w:rsid w:val="007D44EC"/>
    <w:rsid w:val="007D4611"/>
    <w:rsid w:val="007D53F1"/>
    <w:rsid w:val="007D5D53"/>
    <w:rsid w:val="007D5FF6"/>
    <w:rsid w:val="007D692E"/>
    <w:rsid w:val="007D6FE5"/>
    <w:rsid w:val="007D7C29"/>
    <w:rsid w:val="007E095E"/>
    <w:rsid w:val="007E0C64"/>
    <w:rsid w:val="007E0F95"/>
    <w:rsid w:val="007E0FE8"/>
    <w:rsid w:val="007E19ED"/>
    <w:rsid w:val="007E1AE5"/>
    <w:rsid w:val="007E3D85"/>
    <w:rsid w:val="007E3FA7"/>
    <w:rsid w:val="007E4B9B"/>
    <w:rsid w:val="007E51BF"/>
    <w:rsid w:val="007E5E8C"/>
    <w:rsid w:val="007E723D"/>
    <w:rsid w:val="007F0BCC"/>
    <w:rsid w:val="007F10F0"/>
    <w:rsid w:val="007F3098"/>
    <w:rsid w:val="007F319D"/>
    <w:rsid w:val="007F31F9"/>
    <w:rsid w:val="007F3346"/>
    <w:rsid w:val="007F4591"/>
    <w:rsid w:val="007F6255"/>
    <w:rsid w:val="007F661A"/>
    <w:rsid w:val="007F66FE"/>
    <w:rsid w:val="007F6C83"/>
    <w:rsid w:val="007F79A4"/>
    <w:rsid w:val="007F7E0F"/>
    <w:rsid w:val="007F7F97"/>
    <w:rsid w:val="00801ACE"/>
    <w:rsid w:val="00802278"/>
    <w:rsid w:val="00802606"/>
    <w:rsid w:val="00802C03"/>
    <w:rsid w:val="00803146"/>
    <w:rsid w:val="00803249"/>
    <w:rsid w:val="0080374C"/>
    <w:rsid w:val="00804691"/>
    <w:rsid w:val="0080492A"/>
    <w:rsid w:val="00804D94"/>
    <w:rsid w:val="00807F76"/>
    <w:rsid w:val="00810A29"/>
    <w:rsid w:val="008122E1"/>
    <w:rsid w:val="008126E9"/>
    <w:rsid w:val="00812851"/>
    <w:rsid w:val="00812E8C"/>
    <w:rsid w:val="00813A24"/>
    <w:rsid w:val="00813D01"/>
    <w:rsid w:val="00814087"/>
    <w:rsid w:val="00814EFE"/>
    <w:rsid w:val="00815158"/>
    <w:rsid w:val="00815CD6"/>
    <w:rsid w:val="00817571"/>
    <w:rsid w:val="008178FD"/>
    <w:rsid w:val="008204AF"/>
    <w:rsid w:val="00821CBF"/>
    <w:rsid w:val="00822C5C"/>
    <w:rsid w:val="00822D56"/>
    <w:rsid w:val="00823A85"/>
    <w:rsid w:val="00825E6D"/>
    <w:rsid w:val="008263CA"/>
    <w:rsid w:val="008269DC"/>
    <w:rsid w:val="00826D5D"/>
    <w:rsid w:val="008274FF"/>
    <w:rsid w:val="0082768B"/>
    <w:rsid w:val="00827702"/>
    <w:rsid w:val="00830AB9"/>
    <w:rsid w:val="00831820"/>
    <w:rsid w:val="0083355F"/>
    <w:rsid w:val="00835743"/>
    <w:rsid w:val="00836860"/>
    <w:rsid w:val="0083776B"/>
    <w:rsid w:val="00837A9B"/>
    <w:rsid w:val="00837BC5"/>
    <w:rsid w:val="00841253"/>
    <w:rsid w:val="00841A81"/>
    <w:rsid w:val="00841C75"/>
    <w:rsid w:val="0084244C"/>
    <w:rsid w:val="00842C67"/>
    <w:rsid w:val="0084309C"/>
    <w:rsid w:val="008433D6"/>
    <w:rsid w:val="00843BD5"/>
    <w:rsid w:val="00843F0C"/>
    <w:rsid w:val="008442C6"/>
    <w:rsid w:val="008450C7"/>
    <w:rsid w:val="008467AF"/>
    <w:rsid w:val="00846E17"/>
    <w:rsid w:val="0084734D"/>
    <w:rsid w:val="0085072A"/>
    <w:rsid w:val="0085159A"/>
    <w:rsid w:val="00851B30"/>
    <w:rsid w:val="00852196"/>
    <w:rsid w:val="008523EF"/>
    <w:rsid w:val="0085256C"/>
    <w:rsid w:val="008525A4"/>
    <w:rsid w:val="00852CD4"/>
    <w:rsid w:val="00852ECE"/>
    <w:rsid w:val="00853CDA"/>
    <w:rsid w:val="00854B7C"/>
    <w:rsid w:val="008553BD"/>
    <w:rsid w:val="008556A4"/>
    <w:rsid w:val="008556B5"/>
    <w:rsid w:val="00856216"/>
    <w:rsid w:val="008614E0"/>
    <w:rsid w:val="0086224D"/>
    <w:rsid w:val="00863069"/>
    <w:rsid w:val="00863592"/>
    <w:rsid w:val="0086416E"/>
    <w:rsid w:val="008645D7"/>
    <w:rsid w:val="0086493E"/>
    <w:rsid w:val="00864B67"/>
    <w:rsid w:val="008667B1"/>
    <w:rsid w:val="00866EBF"/>
    <w:rsid w:val="00867157"/>
    <w:rsid w:val="00871051"/>
    <w:rsid w:val="00871593"/>
    <w:rsid w:val="008721E4"/>
    <w:rsid w:val="008725FD"/>
    <w:rsid w:val="008727FC"/>
    <w:rsid w:val="008729FA"/>
    <w:rsid w:val="008736C0"/>
    <w:rsid w:val="008736EE"/>
    <w:rsid w:val="00873CF3"/>
    <w:rsid w:val="0087470A"/>
    <w:rsid w:val="00874961"/>
    <w:rsid w:val="00874C81"/>
    <w:rsid w:val="00875364"/>
    <w:rsid w:val="00875BD8"/>
    <w:rsid w:val="00875FAE"/>
    <w:rsid w:val="00876561"/>
    <w:rsid w:val="008777C6"/>
    <w:rsid w:val="00877F0C"/>
    <w:rsid w:val="00877FDC"/>
    <w:rsid w:val="008806FB"/>
    <w:rsid w:val="00882E7D"/>
    <w:rsid w:val="008846EC"/>
    <w:rsid w:val="00884DAC"/>
    <w:rsid w:val="008857A2"/>
    <w:rsid w:val="00886143"/>
    <w:rsid w:val="008864B8"/>
    <w:rsid w:val="008877A6"/>
    <w:rsid w:val="00887877"/>
    <w:rsid w:val="0089026D"/>
    <w:rsid w:val="0089240D"/>
    <w:rsid w:val="00892AF8"/>
    <w:rsid w:val="00893B02"/>
    <w:rsid w:val="00894241"/>
    <w:rsid w:val="0089447F"/>
    <w:rsid w:val="008948F7"/>
    <w:rsid w:val="00895731"/>
    <w:rsid w:val="00895E0F"/>
    <w:rsid w:val="00895F9E"/>
    <w:rsid w:val="008961EB"/>
    <w:rsid w:val="00897B7A"/>
    <w:rsid w:val="008A0C86"/>
    <w:rsid w:val="008A141D"/>
    <w:rsid w:val="008A1477"/>
    <w:rsid w:val="008A18A1"/>
    <w:rsid w:val="008A1E81"/>
    <w:rsid w:val="008A1EA4"/>
    <w:rsid w:val="008A1F1F"/>
    <w:rsid w:val="008A2751"/>
    <w:rsid w:val="008A27B2"/>
    <w:rsid w:val="008A3274"/>
    <w:rsid w:val="008A45EC"/>
    <w:rsid w:val="008A4E62"/>
    <w:rsid w:val="008A56C7"/>
    <w:rsid w:val="008A6991"/>
    <w:rsid w:val="008A69A9"/>
    <w:rsid w:val="008A7C8D"/>
    <w:rsid w:val="008B25CB"/>
    <w:rsid w:val="008B2943"/>
    <w:rsid w:val="008B3FDF"/>
    <w:rsid w:val="008B73CE"/>
    <w:rsid w:val="008B7F2E"/>
    <w:rsid w:val="008C0215"/>
    <w:rsid w:val="008C1CAF"/>
    <w:rsid w:val="008C217C"/>
    <w:rsid w:val="008C29E6"/>
    <w:rsid w:val="008C2B5F"/>
    <w:rsid w:val="008C3A0F"/>
    <w:rsid w:val="008C3ECD"/>
    <w:rsid w:val="008C4520"/>
    <w:rsid w:val="008C4A78"/>
    <w:rsid w:val="008C4CEE"/>
    <w:rsid w:val="008C5F0D"/>
    <w:rsid w:val="008C67BD"/>
    <w:rsid w:val="008C6D10"/>
    <w:rsid w:val="008C7CC3"/>
    <w:rsid w:val="008D0B9D"/>
    <w:rsid w:val="008D13C3"/>
    <w:rsid w:val="008D17FA"/>
    <w:rsid w:val="008D2817"/>
    <w:rsid w:val="008D4066"/>
    <w:rsid w:val="008D51B9"/>
    <w:rsid w:val="008D5F35"/>
    <w:rsid w:val="008D68B3"/>
    <w:rsid w:val="008D7053"/>
    <w:rsid w:val="008D7DE7"/>
    <w:rsid w:val="008E0189"/>
    <w:rsid w:val="008E0EF7"/>
    <w:rsid w:val="008E1C4B"/>
    <w:rsid w:val="008E2561"/>
    <w:rsid w:val="008E262F"/>
    <w:rsid w:val="008E368E"/>
    <w:rsid w:val="008E431F"/>
    <w:rsid w:val="008E45AD"/>
    <w:rsid w:val="008E532B"/>
    <w:rsid w:val="008E6EBB"/>
    <w:rsid w:val="008E7D9E"/>
    <w:rsid w:val="008F0A37"/>
    <w:rsid w:val="008F1017"/>
    <w:rsid w:val="008F1210"/>
    <w:rsid w:val="008F126E"/>
    <w:rsid w:val="008F152C"/>
    <w:rsid w:val="008F15A9"/>
    <w:rsid w:val="008F1CE7"/>
    <w:rsid w:val="008F2021"/>
    <w:rsid w:val="008F2038"/>
    <w:rsid w:val="008F2591"/>
    <w:rsid w:val="008F25E1"/>
    <w:rsid w:val="008F3139"/>
    <w:rsid w:val="008F3E27"/>
    <w:rsid w:val="008F45CE"/>
    <w:rsid w:val="008F4F69"/>
    <w:rsid w:val="008F5287"/>
    <w:rsid w:val="008F5F49"/>
    <w:rsid w:val="008F65E1"/>
    <w:rsid w:val="008F671A"/>
    <w:rsid w:val="008F6FAC"/>
    <w:rsid w:val="008F7384"/>
    <w:rsid w:val="008F7A72"/>
    <w:rsid w:val="00901B41"/>
    <w:rsid w:val="009022C6"/>
    <w:rsid w:val="009031BD"/>
    <w:rsid w:val="009034B2"/>
    <w:rsid w:val="00904991"/>
    <w:rsid w:val="00905122"/>
    <w:rsid w:val="009051E6"/>
    <w:rsid w:val="00905641"/>
    <w:rsid w:val="00905970"/>
    <w:rsid w:val="00907074"/>
    <w:rsid w:val="00907377"/>
    <w:rsid w:val="00907A08"/>
    <w:rsid w:val="00907F48"/>
    <w:rsid w:val="00910B7A"/>
    <w:rsid w:val="0091131E"/>
    <w:rsid w:val="0091135F"/>
    <w:rsid w:val="0091253D"/>
    <w:rsid w:val="009128FF"/>
    <w:rsid w:val="009134AB"/>
    <w:rsid w:val="00913FB5"/>
    <w:rsid w:val="00914F51"/>
    <w:rsid w:val="00917015"/>
    <w:rsid w:val="0091754E"/>
    <w:rsid w:val="00917F25"/>
    <w:rsid w:val="00920D8F"/>
    <w:rsid w:val="00921020"/>
    <w:rsid w:val="00921FD3"/>
    <w:rsid w:val="009220D7"/>
    <w:rsid w:val="00922861"/>
    <w:rsid w:val="00923130"/>
    <w:rsid w:val="00924456"/>
    <w:rsid w:val="00924E44"/>
    <w:rsid w:val="009258A2"/>
    <w:rsid w:val="00926497"/>
    <w:rsid w:val="009264C4"/>
    <w:rsid w:val="00926973"/>
    <w:rsid w:val="00927AE9"/>
    <w:rsid w:val="00930A2C"/>
    <w:rsid w:val="00930D02"/>
    <w:rsid w:val="00931697"/>
    <w:rsid w:val="00931F9B"/>
    <w:rsid w:val="009322A1"/>
    <w:rsid w:val="009328D7"/>
    <w:rsid w:val="00932A1F"/>
    <w:rsid w:val="009362B0"/>
    <w:rsid w:val="009362C3"/>
    <w:rsid w:val="009366A0"/>
    <w:rsid w:val="00936CED"/>
    <w:rsid w:val="0093740D"/>
    <w:rsid w:val="00940A26"/>
    <w:rsid w:val="00941207"/>
    <w:rsid w:val="00941623"/>
    <w:rsid w:val="009428E5"/>
    <w:rsid w:val="00942939"/>
    <w:rsid w:val="00943450"/>
    <w:rsid w:val="009436A3"/>
    <w:rsid w:val="0094391C"/>
    <w:rsid w:val="009442A9"/>
    <w:rsid w:val="00944646"/>
    <w:rsid w:val="0094587D"/>
    <w:rsid w:val="0094694D"/>
    <w:rsid w:val="00946A15"/>
    <w:rsid w:val="00946C5E"/>
    <w:rsid w:val="00946C9F"/>
    <w:rsid w:val="00947013"/>
    <w:rsid w:val="00947529"/>
    <w:rsid w:val="00947C81"/>
    <w:rsid w:val="009509D0"/>
    <w:rsid w:val="00950AB4"/>
    <w:rsid w:val="00951A78"/>
    <w:rsid w:val="009532D6"/>
    <w:rsid w:val="009551B7"/>
    <w:rsid w:val="00955C84"/>
    <w:rsid w:val="00955E70"/>
    <w:rsid w:val="009566E1"/>
    <w:rsid w:val="00956C67"/>
    <w:rsid w:val="00957BDD"/>
    <w:rsid w:val="00957D55"/>
    <w:rsid w:val="0096109E"/>
    <w:rsid w:val="0096220F"/>
    <w:rsid w:val="0096391A"/>
    <w:rsid w:val="00965C5E"/>
    <w:rsid w:val="00966989"/>
    <w:rsid w:val="009669F8"/>
    <w:rsid w:val="00967DEF"/>
    <w:rsid w:val="009701CB"/>
    <w:rsid w:val="009724D9"/>
    <w:rsid w:val="009734C0"/>
    <w:rsid w:val="00973604"/>
    <w:rsid w:val="00974A63"/>
    <w:rsid w:val="00976488"/>
    <w:rsid w:val="0097694B"/>
    <w:rsid w:val="00976B90"/>
    <w:rsid w:val="00976F86"/>
    <w:rsid w:val="00977725"/>
    <w:rsid w:val="009779D7"/>
    <w:rsid w:val="00977F4C"/>
    <w:rsid w:val="00980502"/>
    <w:rsid w:val="009812A5"/>
    <w:rsid w:val="009819E8"/>
    <w:rsid w:val="009820AF"/>
    <w:rsid w:val="00982181"/>
    <w:rsid w:val="00982B07"/>
    <w:rsid w:val="00983DB2"/>
    <w:rsid w:val="00986311"/>
    <w:rsid w:val="00986B43"/>
    <w:rsid w:val="00986C13"/>
    <w:rsid w:val="00990E67"/>
    <w:rsid w:val="00991E7A"/>
    <w:rsid w:val="00992534"/>
    <w:rsid w:val="00992EEC"/>
    <w:rsid w:val="00992F13"/>
    <w:rsid w:val="009931E1"/>
    <w:rsid w:val="00993E29"/>
    <w:rsid w:val="00994AF2"/>
    <w:rsid w:val="009950D3"/>
    <w:rsid w:val="009950DF"/>
    <w:rsid w:val="009959D6"/>
    <w:rsid w:val="00996D8B"/>
    <w:rsid w:val="00997535"/>
    <w:rsid w:val="009977D9"/>
    <w:rsid w:val="00997A69"/>
    <w:rsid w:val="00997B05"/>
    <w:rsid w:val="009A1895"/>
    <w:rsid w:val="009A2205"/>
    <w:rsid w:val="009A25B8"/>
    <w:rsid w:val="009A295E"/>
    <w:rsid w:val="009A31A2"/>
    <w:rsid w:val="009A3DE0"/>
    <w:rsid w:val="009A45AC"/>
    <w:rsid w:val="009B067B"/>
    <w:rsid w:val="009B0C2F"/>
    <w:rsid w:val="009B15CE"/>
    <w:rsid w:val="009B1632"/>
    <w:rsid w:val="009B28B0"/>
    <w:rsid w:val="009B2F40"/>
    <w:rsid w:val="009B2F9B"/>
    <w:rsid w:val="009B3363"/>
    <w:rsid w:val="009B5355"/>
    <w:rsid w:val="009B6952"/>
    <w:rsid w:val="009B71F3"/>
    <w:rsid w:val="009B78C4"/>
    <w:rsid w:val="009C0164"/>
    <w:rsid w:val="009C1294"/>
    <w:rsid w:val="009C163C"/>
    <w:rsid w:val="009C21FF"/>
    <w:rsid w:val="009C2222"/>
    <w:rsid w:val="009C2A95"/>
    <w:rsid w:val="009C3DF1"/>
    <w:rsid w:val="009C5090"/>
    <w:rsid w:val="009C5DFD"/>
    <w:rsid w:val="009C5F38"/>
    <w:rsid w:val="009C63BF"/>
    <w:rsid w:val="009C6574"/>
    <w:rsid w:val="009C7597"/>
    <w:rsid w:val="009D0332"/>
    <w:rsid w:val="009D09B2"/>
    <w:rsid w:val="009D0AD8"/>
    <w:rsid w:val="009D2D36"/>
    <w:rsid w:val="009D47F4"/>
    <w:rsid w:val="009D48F0"/>
    <w:rsid w:val="009D6622"/>
    <w:rsid w:val="009D685B"/>
    <w:rsid w:val="009D6AD3"/>
    <w:rsid w:val="009D6B39"/>
    <w:rsid w:val="009D6CFB"/>
    <w:rsid w:val="009D70E5"/>
    <w:rsid w:val="009D774D"/>
    <w:rsid w:val="009D7BDE"/>
    <w:rsid w:val="009E02D5"/>
    <w:rsid w:val="009E1524"/>
    <w:rsid w:val="009E1C6B"/>
    <w:rsid w:val="009E40B8"/>
    <w:rsid w:val="009E41C9"/>
    <w:rsid w:val="009E5968"/>
    <w:rsid w:val="009E69C7"/>
    <w:rsid w:val="009E725E"/>
    <w:rsid w:val="009E76E7"/>
    <w:rsid w:val="009E7F98"/>
    <w:rsid w:val="009F111B"/>
    <w:rsid w:val="009F14B2"/>
    <w:rsid w:val="009F164C"/>
    <w:rsid w:val="009F16C0"/>
    <w:rsid w:val="009F208F"/>
    <w:rsid w:val="009F2464"/>
    <w:rsid w:val="009F2EBB"/>
    <w:rsid w:val="009F3E14"/>
    <w:rsid w:val="009F4151"/>
    <w:rsid w:val="009F58BB"/>
    <w:rsid w:val="009F6A68"/>
    <w:rsid w:val="00A00495"/>
    <w:rsid w:val="00A00CBC"/>
    <w:rsid w:val="00A02721"/>
    <w:rsid w:val="00A02CDE"/>
    <w:rsid w:val="00A034F3"/>
    <w:rsid w:val="00A035B0"/>
    <w:rsid w:val="00A03FCD"/>
    <w:rsid w:val="00A048D9"/>
    <w:rsid w:val="00A04F7B"/>
    <w:rsid w:val="00A05561"/>
    <w:rsid w:val="00A056A8"/>
    <w:rsid w:val="00A05A2B"/>
    <w:rsid w:val="00A05A67"/>
    <w:rsid w:val="00A072D6"/>
    <w:rsid w:val="00A0733A"/>
    <w:rsid w:val="00A123F1"/>
    <w:rsid w:val="00A125BA"/>
    <w:rsid w:val="00A12D64"/>
    <w:rsid w:val="00A136E6"/>
    <w:rsid w:val="00A140D7"/>
    <w:rsid w:val="00A15322"/>
    <w:rsid w:val="00A15873"/>
    <w:rsid w:val="00A165AF"/>
    <w:rsid w:val="00A16963"/>
    <w:rsid w:val="00A17BDD"/>
    <w:rsid w:val="00A2062B"/>
    <w:rsid w:val="00A20D01"/>
    <w:rsid w:val="00A20EAD"/>
    <w:rsid w:val="00A21E2F"/>
    <w:rsid w:val="00A21F22"/>
    <w:rsid w:val="00A22FB2"/>
    <w:rsid w:val="00A23168"/>
    <w:rsid w:val="00A2474A"/>
    <w:rsid w:val="00A247A6"/>
    <w:rsid w:val="00A2605D"/>
    <w:rsid w:val="00A26162"/>
    <w:rsid w:val="00A263B1"/>
    <w:rsid w:val="00A26543"/>
    <w:rsid w:val="00A2669C"/>
    <w:rsid w:val="00A267A4"/>
    <w:rsid w:val="00A30E44"/>
    <w:rsid w:val="00A312F1"/>
    <w:rsid w:val="00A31874"/>
    <w:rsid w:val="00A31D7E"/>
    <w:rsid w:val="00A327B2"/>
    <w:rsid w:val="00A32CAE"/>
    <w:rsid w:val="00A3399E"/>
    <w:rsid w:val="00A344C2"/>
    <w:rsid w:val="00A35C5F"/>
    <w:rsid w:val="00A368AC"/>
    <w:rsid w:val="00A36BB0"/>
    <w:rsid w:val="00A37326"/>
    <w:rsid w:val="00A375BD"/>
    <w:rsid w:val="00A408FD"/>
    <w:rsid w:val="00A41201"/>
    <w:rsid w:val="00A41E39"/>
    <w:rsid w:val="00A42E9D"/>
    <w:rsid w:val="00A43A6B"/>
    <w:rsid w:val="00A4465F"/>
    <w:rsid w:val="00A4510B"/>
    <w:rsid w:val="00A474F5"/>
    <w:rsid w:val="00A51920"/>
    <w:rsid w:val="00A51E8F"/>
    <w:rsid w:val="00A522AC"/>
    <w:rsid w:val="00A5281B"/>
    <w:rsid w:val="00A5306A"/>
    <w:rsid w:val="00A53F7F"/>
    <w:rsid w:val="00A543FE"/>
    <w:rsid w:val="00A55DF7"/>
    <w:rsid w:val="00A56432"/>
    <w:rsid w:val="00A571E9"/>
    <w:rsid w:val="00A5723B"/>
    <w:rsid w:val="00A57373"/>
    <w:rsid w:val="00A5755E"/>
    <w:rsid w:val="00A5765A"/>
    <w:rsid w:val="00A6093D"/>
    <w:rsid w:val="00A60C6A"/>
    <w:rsid w:val="00A62357"/>
    <w:rsid w:val="00A6308C"/>
    <w:rsid w:val="00A63911"/>
    <w:rsid w:val="00A64C20"/>
    <w:rsid w:val="00A65674"/>
    <w:rsid w:val="00A65CB8"/>
    <w:rsid w:val="00A65E5F"/>
    <w:rsid w:val="00A6619A"/>
    <w:rsid w:val="00A662D5"/>
    <w:rsid w:val="00A66AB0"/>
    <w:rsid w:val="00A67121"/>
    <w:rsid w:val="00A70332"/>
    <w:rsid w:val="00A70EF6"/>
    <w:rsid w:val="00A70FFF"/>
    <w:rsid w:val="00A726F1"/>
    <w:rsid w:val="00A728FD"/>
    <w:rsid w:val="00A731CC"/>
    <w:rsid w:val="00A73347"/>
    <w:rsid w:val="00A7358D"/>
    <w:rsid w:val="00A73E5A"/>
    <w:rsid w:val="00A742FA"/>
    <w:rsid w:val="00A74E31"/>
    <w:rsid w:val="00A74FC6"/>
    <w:rsid w:val="00A75153"/>
    <w:rsid w:val="00A762DA"/>
    <w:rsid w:val="00A76613"/>
    <w:rsid w:val="00A76F03"/>
    <w:rsid w:val="00A77411"/>
    <w:rsid w:val="00A801EC"/>
    <w:rsid w:val="00A80A2E"/>
    <w:rsid w:val="00A81524"/>
    <w:rsid w:val="00A82536"/>
    <w:rsid w:val="00A83123"/>
    <w:rsid w:val="00A83376"/>
    <w:rsid w:val="00A83CAA"/>
    <w:rsid w:val="00A84483"/>
    <w:rsid w:val="00A86268"/>
    <w:rsid w:val="00A86357"/>
    <w:rsid w:val="00A91898"/>
    <w:rsid w:val="00A924EA"/>
    <w:rsid w:val="00A92BFA"/>
    <w:rsid w:val="00A92EBC"/>
    <w:rsid w:val="00A94842"/>
    <w:rsid w:val="00A9510C"/>
    <w:rsid w:val="00A9560B"/>
    <w:rsid w:val="00A9564E"/>
    <w:rsid w:val="00A96835"/>
    <w:rsid w:val="00A97268"/>
    <w:rsid w:val="00A97C39"/>
    <w:rsid w:val="00AA18CC"/>
    <w:rsid w:val="00AA2634"/>
    <w:rsid w:val="00AA410E"/>
    <w:rsid w:val="00AA49B1"/>
    <w:rsid w:val="00AA53C5"/>
    <w:rsid w:val="00AA591D"/>
    <w:rsid w:val="00AA5D50"/>
    <w:rsid w:val="00AA5FFC"/>
    <w:rsid w:val="00AB1792"/>
    <w:rsid w:val="00AB1D28"/>
    <w:rsid w:val="00AB21A2"/>
    <w:rsid w:val="00AB2693"/>
    <w:rsid w:val="00AB27C8"/>
    <w:rsid w:val="00AB2D99"/>
    <w:rsid w:val="00AB30BD"/>
    <w:rsid w:val="00AB36A2"/>
    <w:rsid w:val="00AB4275"/>
    <w:rsid w:val="00AB4FB9"/>
    <w:rsid w:val="00AB50D0"/>
    <w:rsid w:val="00AB5DA4"/>
    <w:rsid w:val="00AB65DD"/>
    <w:rsid w:val="00AB693D"/>
    <w:rsid w:val="00AB7140"/>
    <w:rsid w:val="00AB7435"/>
    <w:rsid w:val="00AC0089"/>
    <w:rsid w:val="00AC0550"/>
    <w:rsid w:val="00AC104A"/>
    <w:rsid w:val="00AC1147"/>
    <w:rsid w:val="00AC13A8"/>
    <w:rsid w:val="00AC17F8"/>
    <w:rsid w:val="00AC249A"/>
    <w:rsid w:val="00AC33E1"/>
    <w:rsid w:val="00AC3416"/>
    <w:rsid w:val="00AC344C"/>
    <w:rsid w:val="00AC4A4A"/>
    <w:rsid w:val="00AC4BB3"/>
    <w:rsid w:val="00AC5606"/>
    <w:rsid w:val="00AC5770"/>
    <w:rsid w:val="00AC66ED"/>
    <w:rsid w:val="00AC6DF0"/>
    <w:rsid w:val="00AC73AB"/>
    <w:rsid w:val="00AC784D"/>
    <w:rsid w:val="00AD053A"/>
    <w:rsid w:val="00AD1103"/>
    <w:rsid w:val="00AD11DB"/>
    <w:rsid w:val="00AD1E94"/>
    <w:rsid w:val="00AD20BC"/>
    <w:rsid w:val="00AD2763"/>
    <w:rsid w:val="00AD328C"/>
    <w:rsid w:val="00AD5580"/>
    <w:rsid w:val="00AD62B0"/>
    <w:rsid w:val="00AD62B8"/>
    <w:rsid w:val="00AD73A8"/>
    <w:rsid w:val="00AE0712"/>
    <w:rsid w:val="00AE07CC"/>
    <w:rsid w:val="00AE1C31"/>
    <w:rsid w:val="00AE2864"/>
    <w:rsid w:val="00AE3512"/>
    <w:rsid w:val="00AE3C84"/>
    <w:rsid w:val="00AE51F8"/>
    <w:rsid w:val="00AE6D5B"/>
    <w:rsid w:val="00AE7BD0"/>
    <w:rsid w:val="00AE7D57"/>
    <w:rsid w:val="00AF1770"/>
    <w:rsid w:val="00AF2046"/>
    <w:rsid w:val="00AF33A6"/>
    <w:rsid w:val="00AF4240"/>
    <w:rsid w:val="00AF4937"/>
    <w:rsid w:val="00AF4F9B"/>
    <w:rsid w:val="00AF7227"/>
    <w:rsid w:val="00AF7D3B"/>
    <w:rsid w:val="00AF7E94"/>
    <w:rsid w:val="00B0066D"/>
    <w:rsid w:val="00B016CB"/>
    <w:rsid w:val="00B02D4D"/>
    <w:rsid w:val="00B03576"/>
    <w:rsid w:val="00B03817"/>
    <w:rsid w:val="00B0493A"/>
    <w:rsid w:val="00B049BA"/>
    <w:rsid w:val="00B049D6"/>
    <w:rsid w:val="00B04E9D"/>
    <w:rsid w:val="00B04FAF"/>
    <w:rsid w:val="00B0558A"/>
    <w:rsid w:val="00B05C4C"/>
    <w:rsid w:val="00B06E69"/>
    <w:rsid w:val="00B07404"/>
    <w:rsid w:val="00B076C0"/>
    <w:rsid w:val="00B1005A"/>
    <w:rsid w:val="00B10535"/>
    <w:rsid w:val="00B1077B"/>
    <w:rsid w:val="00B13AFF"/>
    <w:rsid w:val="00B146F7"/>
    <w:rsid w:val="00B1498B"/>
    <w:rsid w:val="00B14D66"/>
    <w:rsid w:val="00B156FA"/>
    <w:rsid w:val="00B16413"/>
    <w:rsid w:val="00B171B2"/>
    <w:rsid w:val="00B17909"/>
    <w:rsid w:val="00B17C43"/>
    <w:rsid w:val="00B20F4E"/>
    <w:rsid w:val="00B21D02"/>
    <w:rsid w:val="00B22E93"/>
    <w:rsid w:val="00B234B7"/>
    <w:rsid w:val="00B24A67"/>
    <w:rsid w:val="00B24FD8"/>
    <w:rsid w:val="00B255F5"/>
    <w:rsid w:val="00B25DA8"/>
    <w:rsid w:val="00B269E7"/>
    <w:rsid w:val="00B26C1D"/>
    <w:rsid w:val="00B27485"/>
    <w:rsid w:val="00B274B7"/>
    <w:rsid w:val="00B27999"/>
    <w:rsid w:val="00B27B9B"/>
    <w:rsid w:val="00B27C1F"/>
    <w:rsid w:val="00B27F9B"/>
    <w:rsid w:val="00B3236F"/>
    <w:rsid w:val="00B33B95"/>
    <w:rsid w:val="00B34B9A"/>
    <w:rsid w:val="00B35CBB"/>
    <w:rsid w:val="00B35FA6"/>
    <w:rsid w:val="00B36328"/>
    <w:rsid w:val="00B36F00"/>
    <w:rsid w:val="00B373A3"/>
    <w:rsid w:val="00B37710"/>
    <w:rsid w:val="00B37C00"/>
    <w:rsid w:val="00B37EEA"/>
    <w:rsid w:val="00B40300"/>
    <w:rsid w:val="00B40DE0"/>
    <w:rsid w:val="00B4191D"/>
    <w:rsid w:val="00B41C26"/>
    <w:rsid w:val="00B41EF5"/>
    <w:rsid w:val="00B423E8"/>
    <w:rsid w:val="00B42C56"/>
    <w:rsid w:val="00B4348F"/>
    <w:rsid w:val="00B448A7"/>
    <w:rsid w:val="00B45EB4"/>
    <w:rsid w:val="00B4618E"/>
    <w:rsid w:val="00B46FD6"/>
    <w:rsid w:val="00B479D9"/>
    <w:rsid w:val="00B47EBD"/>
    <w:rsid w:val="00B51E14"/>
    <w:rsid w:val="00B52A38"/>
    <w:rsid w:val="00B535CB"/>
    <w:rsid w:val="00B53E8C"/>
    <w:rsid w:val="00B55348"/>
    <w:rsid w:val="00B5541A"/>
    <w:rsid w:val="00B556F0"/>
    <w:rsid w:val="00B55F23"/>
    <w:rsid w:val="00B5628B"/>
    <w:rsid w:val="00B56769"/>
    <w:rsid w:val="00B5720B"/>
    <w:rsid w:val="00B57CAD"/>
    <w:rsid w:val="00B60721"/>
    <w:rsid w:val="00B60757"/>
    <w:rsid w:val="00B61F70"/>
    <w:rsid w:val="00B630D8"/>
    <w:rsid w:val="00B6331A"/>
    <w:rsid w:val="00B6358F"/>
    <w:rsid w:val="00B63595"/>
    <w:rsid w:val="00B6375B"/>
    <w:rsid w:val="00B648F7"/>
    <w:rsid w:val="00B64E25"/>
    <w:rsid w:val="00B64F14"/>
    <w:rsid w:val="00B654AA"/>
    <w:rsid w:val="00B65846"/>
    <w:rsid w:val="00B65A10"/>
    <w:rsid w:val="00B65AA2"/>
    <w:rsid w:val="00B66855"/>
    <w:rsid w:val="00B66A78"/>
    <w:rsid w:val="00B7139D"/>
    <w:rsid w:val="00B73430"/>
    <w:rsid w:val="00B750C3"/>
    <w:rsid w:val="00B751F3"/>
    <w:rsid w:val="00B753FF"/>
    <w:rsid w:val="00B7592A"/>
    <w:rsid w:val="00B75E9B"/>
    <w:rsid w:val="00B764C7"/>
    <w:rsid w:val="00B7799B"/>
    <w:rsid w:val="00B77BEB"/>
    <w:rsid w:val="00B80589"/>
    <w:rsid w:val="00B80EE6"/>
    <w:rsid w:val="00B83865"/>
    <w:rsid w:val="00B83B23"/>
    <w:rsid w:val="00B853FE"/>
    <w:rsid w:val="00B85C2E"/>
    <w:rsid w:val="00B862FC"/>
    <w:rsid w:val="00B86B36"/>
    <w:rsid w:val="00B8774E"/>
    <w:rsid w:val="00B9126F"/>
    <w:rsid w:val="00B91AC1"/>
    <w:rsid w:val="00B923E8"/>
    <w:rsid w:val="00B94730"/>
    <w:rsid w:val="00B94A07"/>
    <w:rsid w:val="00B94E3C"/>
    <w:rsid w:val="00B9502F"/>
    <w:rsid w:val="00B95FB2"/>
    <w:rsid w:val="00B972EE"/>
    <w:rsid w:val="00B97941"/>
    <w:rsid w:val="00BA00C6"/>
    <w:rsid w:val="00BA0457"/>
    <w:rsid w:val="00BA087C"/>
    <w:rsid w:val="00BA2B93"/>
    <w:rsid w:val="00BA3A62"/>
    <w:rsid w:val="00BA51D6"/>
    <w:rsid w:val="00BA6B77"/>
    <w:rsid w:val="00BA779D"/>
    <w:rsid w:val="00BA7D97"/>
    <w:rsid w:val="00BA7E48"/>
    <w:rsid w:val="00BB00A2"/>
    <w:rsid w:val="00BB0720"/>
    <w:rsid w:val="00BB0C98"/>
    <w:rsid w:val="00BB1CEA"/>
    <w:rsid w:val="00BB20F1"/>
    <w:rsid w:val="00BB3AC2"/>
    <w:rsid w:val="00BB523F"/>
    <w:rsid w:val="00BB551D"/>
    <w:rsid w:val="00BB5A2E"/>
    <w:rsid w:val="00BB6571"/>
    <w:rsid w:val="00BB6842"/>
    <w:rsid w:val="00BB7289"/>
    <w:rsid w:val="00BB7328"/>
    <w:rsid w:val="00BB75C0"/>
    <w:rsid w:val="00BB7C95"/>
    <w:rsid w:val="00BC20E3"/>
    <w:rsid w:val="00BC2291"/>
    <w:rsid w:val="00BC2680"/>
    <w:rsid w:val="00BC2B26"/>
    <w:rsid w:val="00BC303A"/>
    <w:rsid w:val="00BC303F"/>
    <w:rsid w:val="00BC3099"/>
    <w:rsid w:val="00BC317D"/>
    <w:rsid w:val="00BC4000"/>
    <w:rsid w:val="00BC4607"/>
    <w:rsid w:val="00BC529F"/>
    <w:rsid w:val="00BC54EA"/>
    <w:rsid w:val="00BC6216"/>
    <w:rsid w:val="00BC65A8"/>
    <w:rsid w:val="00BC662E"/>
    <w:rsid w:val="00BC6ADB"/>
    <w:rsid w:val="00BC7678"/>
    <w:rsid w:val="00BD02DE"/>
    <w:rsid w:val="00BD0700"/>
    <w:rsid w:val="00BD09A2"/>
    <w:rsid w:val="00BD25BF"/>
    <w:rsid w:val="00BD26B5"/>
    <w:rsid w:val="00BD2E27"/>
    <w:rsid w:val="00BD38BA"/>
    <w:rsid w:val="00BD3BCC"/>
    <w:rsid w:val="00BD3C17"/>
    <w:rsid w:val="00BD4491"/>
    <w:rsid w:val="00BD4C21"/>
    <w:rsid w:val="00BD5B4B"/>
    <w:rsid w:val="00BD5BB9"/>
    <w:rsid w:val="00BD65BE"/>
    <w:rsid w:val="00BD6F06"/>
    <w:rsid w:val="00BD7009"/>
    <w:rsid w:val="00BD729D"/>
    <w:rsid w:val="00BE007C"/>
    <w:rsid w:val="00BE02CE"/>
    <w:rsid w:val="00BE0975"/>
    <w:rsid w:val="00BE0E75"/>
    <w:rsid w:val="00BE2B59"/>
    <w:rsid w:val="00BE2C38"/>
    <w:rsid w:val="00BE30C5"/>
    <w:rsid w:val="00BE3217"/>
    <w:rsid w:val="00BE33BE"/>
    <w:rsid w:val="00BE3982"/>
    <w:rsid w:val="00BE3ED2"/>
    <w:rsid w:val="00BE3F7B"/>
    <w:rsid w:val="00BE4197"/>
    <w:rsid w:val="00BE500C"/>
    <w:rsid w:val="00BE5E59"/>
    <w:rsid w:val="00BE6538"/>
    <w:rsid w:val="00BE6F6C"/>
    <w:rsid w:val="00BE74A6"/>
    <w:rsid w:val="00BF1183"/>
    <w:rsid w:val="00BF1362"/>
    <w:rsid w:val="00BF13A7"/>
    <w:rsid w:val="00BF142B"/>
    <w:rsid w:val="00BF2B42"/>
    <w:rsid w:val="00BF32EE"/>
    <w:rsid w:val="00BF3ECB"/>
    <w:rsid w:val="00BF572A"/>
    <w:rsid w:val="00BF7033"/>
    <w:rsid w:val="00BF722D"/>
    <w:rsid w:val="00C008E2"/>
    <w:rsid w:val="00C0111C"/>
    <w:rsid w:val="00C01CA1"/>
    <w:rsid w:val="00C02157"/>
    <w:rsid w:val="00C02AC5"/>
    <w:rsid w:val="00C04E20"/>
    <w:rsid w:val="00C04FC4"/>
    <w:rsid w:val="00C05456"/>
    <w:rsid w:val="00C057F4"/>
    <w:rsid w:val="00C05CFB"/>
    <w:rsid w:val="00C05E58"/>
    <w:rsid w:val="00C05F7F"/>
    <w:rsid w:val="00C0692C"/>
    <w:rsid w:val="00C06C0B"/>
    <w:rsid w:val="00C07463"/>
    <w:rsid w:val="00C09C8A"/>
    <w:rsid w:val="00C10D24"/>
    <w:rsid w:val="00C12988"/>
    <w:rsid w:val="00C145F7"/>
    <w:rsid w:val="00C1476F"/>
    <w:rsid w:val="00C1506D"/>
    <w:rsid w:val="00C150F3"/>
    <w:rsid w:val="00C15462"/>
    <w:rsid w:val="00C165A5"/>
    <w:rsid w:val="00C1730F"/>
    <w:rsid w:val="00C17355"/>
    <w:rsid w:val="00C176C2"/>
    <w:rsid w:val="00C20C1F"/>
    <w:rsid w:val="00C21037"/>
    <w:rsid w:val="00C21C17"/>
    <w:rsid w:val="00C21F70"/>
    <w:rsid w:val="00C22F67"/>
    <w:rsid w:val="00C2359A"/>
    <w:rsid w:val="00C24868"/>
    <w:rsid w:val="00C2668F"/>
    <w:rsid w:val="00C26756"/>
    <w:rsid w:val="00C26EEC"/>
    <w:rsid w:val="00C30927"/>
    <w:rsid w:val="00C30DB6"/>
    <w:rsid w:val="00C31D1F"/>
    <w:rsid w:val="00C31EC3"/>
    <w:rsid w:val="00C323BB"/>
    <w:rsid w:val="00C32FC8"/>
    <w:rsid w:val="00C33099"/>
    <w:rsid w:val="00C33C72"/>
    <w:rsid w:val="00C3455A"/>
    <w:rsid w:val="00C3493D"/>
    <w:rsid w:val="00C35BBA"/>
    <w:rsid w:val="00C36982"/>
    <w:rsid w:val="00C369D8"/>
    <w:rsid w:val="00C376CF"/>
    <w:rsid w:val="00C400C5"/>
    <w:rsid w:val="00C403C8"/>
    <w:rsid w:val="00C405A8"/>
    <w:rsid w:val="00C4132D"/>
    <w:rsid w:val="00C4307D"/>
    <w:rsid w:val="00C43472"/>
    <w:rsid w:val="00C44955"/>
    <w:rsid w:val="00C453FF"/>
    <w:rsid w:val="00C46D3A"/>
    <w:rsid w:val="00C4710C"/>
    <w:rsid w:val="00C50185"/>
    <w:rsid w:val="00C509DC"/>
    <w:rsid w:val="00C50BBD"/>
    <w:rsid w:val="00C50DE7"/>
    <w:rsid w:val="00C50FF6"/>
    <w:rsid w:val="00C51190"/>
    <w:rsid w:val="00C515B8"/>
    <w:rsid w:val="00C521BE"/>
    <w:rsid w:val="00C525C7"/>
    <w:rsid w:val="00C52929"/>
    <w:rsid w:val="00C52B28"/>
    <w:rsid w:val="00C52BC7"/>
    <w:rsid w:val="00C52D65"/>
    <w:rsid w:val="00C52FCA"/>
    <w:rsid w:val="00C540B7"/>
    <w:rsid w:val="00C54713"/>
    <w:rsid w:val="00C54BE4"/>
    <w:rsid w:val="00C54C75"/>
    <w:rsid w:val="00C56618"/>
    <w:rsid w:val="00C5698B"/>
    <w:rsid w:val="00C56F1C"/>
    <w:rsid w:val="00C570D1"/>
    <w:rsid w:val="00C572B1"/>
    <w:rsid w:val="00C578EF"/>
    <w:rsid w:val="00C616D7"/>
    <w:rsid w:val="00C619A0"/>
    <w:rsid w:val="00C61B1C"/>
    <w:rsid w:val="00C61DA1"/>
    <w:rsid w:val="00C620A4"/>
    <w:rsid w:val="00C6254C"/>
    <w:rsid w:val="00C62FCD"/>
    <w:rsid w:val="00C638A3"/>
    <w:rsid w:val="00C64023"/>
    <w:rsid w:val="00C649CD"/>
    <w:rsid w:val="00C6537C"/>
    <w:rsid w:val="00C65BEC"/>
    <w:rsid w:val="00C65CD7"/>
    <w:rsid w:val="00C66692"/>
    <w:rsid w:val="00C66BC0"/>
    <w:rsid w:val="00C6764C"/>
    <w:rsid w:val="00C70962"/>
    <w:rsid w:val="00C70CE6"/>
    <w:rsid w:val="00C7232E"/>
    <w:rsid w:val="00C72AAC"/>
    <w:rsid w:val="00C73F94"/>
    <w:rsid w:val="00C755FA"/>
    <w:rsid w:val="00C75FB7"/>
    <w:rsid w:val="00C767EC"/>
    <w:rsid w:val="00C7798E"/>
    <w:rsid w:val="00C81340"/>
    <w:rsid w:val="00C81397"/>
    <w:rsid w:val="00C8202F"/>
    <w:rsid w:val="00C82983"/>
    <w:rsid w:val="00C83031"/>
    <w:rsid w:val="00C83A46"/>
    <w:rsid w:val="00C87AF7"/>
    <w:rsid w:val="00C90466"/>
    <w:rsid w:val="00C90992"/>
    <w:rsid w:val="00C926C7"/>
    <w:rsid w:val="00C927A3"/>
    <w:rsid w:val="00C93B2B"/>
    <w:rsid w:val="00C961CE"/>
    <w:rsid w:val="00C961F6"/>
    <w:rsid w:val="00C96438"/>
    <w:rsid w:val="00C97F86"/>
    <w:rsid w:val="00CA004F"/>
    <w:rsid w:val="00CA06C7"/>
    <w:rsid w:val="00CA1453"/>
    <w:rsid w:val="00CA14E9"/>
    <w:rsid w:val="00CA23DA"/>
    <w:rsid w:val="00CA2703"/>
    <w:rsid w:val="00CA27ED"/>
    <w:rsid w:val="00CA3209"/>
    <w:rsid w:val="00CA3D44"/>
    <w:rsid w:val="00CA3EB7"/>
    <w:rsid w:val="00CA4083"/>
    <w:rsid w:val="00CA40AE"/>
    <w:rsid w:val="00CA43A0"/>
    <w:rsid w:val="00CA4CFA"/>
    <w:rsid w:val="00CA5B34"/>
    <w:rsid w:val="00CA791A"/>
    <w:rsid w:val="00CA9C99"/>
    <w:rsid w:val="00CB0997"/>
    <w:rsid w:val="00CB2058"/>
    <w:rsid w:val="00CB3606"/>
    <w:rsid w:val="00CB3C1F"/>
    <w:rsid w:val="00CB461E"/>
    <w:rsid w:val="00CB4EBF"/>
    <w:rsid w:val="00CB71D4"/>
    <w:rsid w:val="00CB7883"/>
    <w:rsid w:val="00CB79F3"/>
    <w:rsid w:val="00CB7BA7"/>
    <w:rsid w:val="00CC03F9"/>
    <w:rsid w:val="00CC0686"/>
    <w:rsid w:val="00CC09D3"/>
    <w:rsid w:val="00CC1198"/>
    <w:rsid w:val="00CC2310"/>
    <w:rsid w:val="00CC23C5"/>
    <w:rsid w:val="00CC2538"/>
    <w:rsid w:val="00CC271E"/>
    <w:rsid w:val="00CC28B7"/>
    <w:rsid w:val="00CC37BB"/>
    <w:rsid w:val="00CC3989"/>
    <w:rsid w:val="00CC3B8B"/>
    <w:rsid w:val="00CC3E5A"/>
    <w:rsid w:val="00CC5064"/>
    <w:rsid w:val="00CC5EFB"/>
    <w:rsid w:val="00CC632F"/>
    <w:rsid w:val="00CC644A"/>
    <w:rsid w:val="00CC680C"/>
    <w:rsid w:val="00CC6D04"/>
    <w:rsid w:val="00CC7971"/>
    <w:rsid w:val="00CD0170"/>
    <w:rsid w:val="00CD071C"/>
    <w:rsid w:val="00CD0720"/>
    <w:rsid w:val="00CD0AD1"/>
    <w:rsid w:val="00CD0E7F"/>
    <w:rsid w:val="00CD179E"/>
    <w:rsid w:val="00CD20F1"/>
    <w:rsid w:val="00CD27B4"/>
    <w:rsid w:val="00CD2E9F"/>
    <w:rsid w:val="00CD3046"/>
    <w:rsid w:val="00CD3907"/>
    <w:rsid w:val="00CD474F"/>
    <w:rsid w:val="00CD4B86"/>
    <w:rsid w:val="00CD4D04"/>
    <w:rsid w:val="00CD6D2C"/>
    <w:rsid w:val="00CE00DA"/>
    <w:rsid w:val="00CE0285"/>
    <w:rsid w:val="00CE108B"/>
    <w:rsid w:val="00CE156D"/>
    <w:rsid w:val="00CE1A83"/>
    <w:rsid w:val="00CE30BC"/>
    <w:rsid w:val="00CE4725"/>
    <w:rsid w:val="00CE48D7"/>
    <w:rsid w:val="00CE4C29"/>
    <w:rsid w:val="00CE5FAC"/>
    <w:rsid w:val="00CE7020"/>
    <w:rsid w:val="00CF16FE"/>
    <w:rsid w:val="00CF1963"/>
    <w:rsid w:val="00CF2162"/>
    <w:rsid w:val="00CF2E85"/>
    <w:rsid w:val="00CF34A6"/>
    <w:rsid w:val="00CF3FA8"/>
    <w:rsid w:val="00CF59C7"/>
    <w:rsid w:val="00CF694D"/>
    <w:rsid w:val="00CF6B6F"/>
    <w:rsid w:val="00CF6EAE"/>
    <w:rsid w:val="00CF6EDE"/>
    <w:rsid w:val="00D0131E"/>
    <w:rsid w:val="00D015E0"/>
    <w:rsid w:val="00D02497"/>
    <w:rsid w:val="00D034E1"/>
    <w:rsid w:val="00D052D3"/>
    <w:rsid w:val="00D056F8"/>
    <w:rsid w:val="00D06E8A"/>
    <w:rsid w:val="00D07632"/>
    <w:rsid w:val="00D11353"/>
    <w:rsid w:val="00D11876"/>
    <w:rsid w:val="00D1451C"/>
    <w:rsid w:val="00D14FDC"/>
    <w:rsid w:val="00D1583E"/>
    <w:rsid w:val="00D1628C"/>
    <w:rsid w:val="00D167C0"/>
    <w:rsid w:val="00D1689D"/>
    <w:rsid w:val="00D16E49"/>
    <w:rsid w:val="00D17C04"/>
    <w:rsid w:val="00D201EE"/>
    <w:rsid w:val="00D20F63"/>
    <w:rsid w:val="00D22C7A"/>
    <w:rsid w:val="00D22C88"/>
    <w:rsid w:val="00D231EC"/>
    <w:rsid w:val="00D24007"/>
    <w:rsid w:val="00D24C45"/>
    <w:rsid w:val="00D2529C"/>
    <w:rsid w:val="00D252F5"/>
    <w:rsid w:val="00D30641"/>
    <w:rsid w:val="00D3095F"/>
    <w:rsid w:val="00D30A28"/>
    <w:rsid w:val="00D3139F"/>
    <w:rsid w:val="00D34901"/>
    <w:rsid w:val="00D34A34"/>
    <w:rsid w:val="00D355C0"/>
    <w:rsid w:val="00D35614"/>
    <w:rsid w:val="00D3648E"/>
    <w:rsid w:val="00D4026B"/>
    <w:rsid w:val="00D4035E"/>
    <w:rsid w:val="00D403BE"/>
    <w:rsid w:val="00D407ED"/>
    <w:rsid w:val="00D408AA"/>
    <w:rsid w:val="00D41A4B"/>
    <w:rsid w:val="00D41C2C"/>
    <w:rsid w:val="00D43B4A"/>
    <w:rsid w:val="00D43CDB"/>
    <w:rsid w:val="00D45308"/>
    <w:rsid w:val="00D46D39"/>
    <w:rsid w:val="00D4739F"/>
    <w:rsid w:val="00D47920"/>
    <w:rsid w:val="00D507EE"/>
    <w:rsid w:val="00D5117F"/>
    <w:rsid w:val="00D51B64"/>
    <w:rsid w:val="00D51B8A"/>
    <w:rsid w:val="00D5251B"/>
    <w:rsid w:val="00D5466F"/>
    <w:rsid w:val="00D56272"/>
    <w:rsid w:val="00D5675F"/>
    <w:rsid w:val="00D57AA8"/>
    <w:rsid w:val="00D57C8C"/>
    <w:rsid w:val="00D603EA"/>
    <w:rsid w:val="00D60742"/>
    <w:rsid w:val="00D61888"/>
    <w:rsid w:val="00D63096"/>
    <w:rsid w:val="00D641FB"/>
    <w:rsid w:val="00D646FF"/>
    <w:rsid w:val="00D6563F"/>
    <w:rsid w:val="00D65DF0"/>
    <w:rsid w:val="00D67134"/>
    <w:rsid w:val="00D6749D"/>
    <w:rsid w:val="00D67AD0"/>
    <w:rsid w:val="00D703CB"/>
    <w:rsid w:val="00D70EBF"/>
    <w:rsid w:val="00D72068"/>
    <w:rsid w:val="00D7565D"/>
    <w:rsid w:val="00D756C2"/>
    <w:rsid w:val="00D760BC"/>
    <w:rsid w:val="00D76D94"/>
    <w:rsid w:val="00D7794A"/>
    <w:rsid w:val="00D77A71"/>
    <w:rsid w:val="00D80D37"/>
    <w:rsid w:val="00D83061"/>
    <w:rsid w:val="00D833D1"/>
    <w:rsid w:val="00D83864"/>
    <w:rsid w:val="00D84152"/>
    <w:rsid w:val="00D84789"/>
    <w:rsid w:val="00D847B1"/>
    <w:rsid w:val="00D84917"/>
    <w:rsid w:val="00D85918"/>
    <w:rsid w:val="00D863BD"/>
    <w:rsid w:val="00D8695F"/>
    <w:rsid w:val="00D87EC4"/>
    <w:rsid w:val="00D90B4B"/>
    <w:rsid w:val="00D9184C"/>
    <w:rsid w:val="00D9202D"/>
    <w:rsid w:val="00D92C81"/>
    <w:rsid w:val="00D9311A"/>
    <w:rsid w:val="00D94683"/>
    <w:rsid w:val="00D94A81"/>
    <w:rsid w:val="00D95060"/>
    <w:rsid w:val="00D950BB"/>
    <w:rsid w:val="00D9518A"/>
    <w:rsid w:val="00D96BBF"/>
    <w:rsid w:val="00D96F3A"/>
    <w:rsid w:val="00DA0027"/>
    <w:rsid w:val="00DA0752"/>
    <w:rsid w:val="00DA0CFA"/>
    <w:rsid w:val="00DA0D33"/>
    <w:rsid w:val="00DA15EC"/>
    <w:rsid w:val="00DA1659"/>
    <w:rsid w:val="00DA1C87"/>
    <w:rsid w:val="00DA275F"/>
    <w:rsid w:val="00DA2E3D"/>
    <w:rsid w:val="00DA3DF2"/>
    <w:rsid w:val="00DA3FA6"/>
    <w:rsid w:val="00DA5400"/>
    <w:rsid w:val="00DA55E8"/>
    <w:rsid w:val="00DA57A6"/>
    <w:rsid w:val="00DA6DB9"/>
    <w:rsid w:val="00DB0B2D"/>
    <w:rsid w:val="00DB0D85"/>
    <w:rsid w:val="00DB1F46"/>
    <w:rsid w:val="00DB215C"/>
    <w:rsid w:val="00DB2542"/>
    <w:rsid w:val="00DB254C"/>
    <w:rsid w:val="00DB26B3"/>
    <w:rsid w:val="00DB2F4F"/>
    <w:rsid w:val="00DB30BF"/>
    <w:rsid w:val="00DB3333"/>
    <w:rsid w:val="00DB3891"/>
    <w:rsid w:val="00DB38D0"/>
    <w:rsid w:val="00DB7BED"/>
    <w:rsid w:val="00DB7C78"/>
    <w:rsid w:val="00DC116A"/>
    <w:rsid w:val="00DC436A"/>
    <w:rsid w:val="00DC548F"/>
    <w:rsid w:val="00DC5527"/>
    <w:rsid w:val="00DC5782"/>
    <w:rsid w:val="00DC6014"/>
    <w:rsid w:val="00DC60A4"/>
    <w:rsid w:val="00DC6118"/>
    <w:rsid w:val="00DC763D"/>
    <w:rsid w:val="00DC7C0F"/>
    <w:rsid w:val="00DC7EBD"/>
    <w:rsid w:val="00DC9245"/>
    <w:rsid w:val="00DD2779"/>
    <w:rsid w:val="00DD2E01"/>
    <w:rsid w:val="00DD3473"/>
    <w:rsid w:val="00DD3EEE"/>
    <w:rsid w:val="00DD4D4A"/>
    <w:rsid w:val="00DD502A"/>
    <w:rsid w:val="00DD5AC4"/>
    <w:rsid w:val="00DD665F"/>
    <w:rsid w:val="00DD70BD"/>
    <w:rsid w:val="00DD7675"/>
    <w:rsid w:val="00DD7ABF"/>
    <w:rsid w:val="00DE001E"/>
    <w:rsid w:val="00DE0B17"/>
    <w:rsid w:val="00DE0CB3"/>
    <w:rsid w:val="00DE0D79"/>
    <w:rsid w:val="00DE1B25"/>
    <w:rsid w:val="00DE1B31"/>
    <w:rsid w:val="00DE1B7B"/>
    <w:rsid w:val="00DE200F"/>
    <w:rsid w:val="00DE2EA5"/>
    <w:rsid w:val="00DE302E"/>
    <w:rsid w:val="00DE4C26"/>
    <w:rsid w:val="00DE54B3"/>
    <w:rsid w:val="00DE5787"/>
    <w:rsid w:val="00DE594C"/>
    <w:rsid w:val="00DE6510"/>
    <w:rsid w:val="00DE672C"/>
    <w:rsid w:val="00DE6E81"/>
    <w:rsid w:val="00DE6E93"/>
    <w:rsid w:val="00DE778B"/>
    <w:rsid w:val="00DF12A3"/>
    <w:rsid w:val="00DF173A"/>
    <w:rsid w:val="00DF177F"/>
    <w:rsid w:val="00DF1D7C"/>
    <w:rsid w:val="00DF2565"/>
    <w:rsid w:val="00DF2F23"/>
    <w:rsid w:val="00DF3C93"/>
    <w:rsid w:val="00DF3D48"/>
    <w:rsid w:val="00DF4166"/>
    <w:rsid w:val="00DF4C56"/>
    <w:rsid w:val="00DF5796"/>
    <w:rsid w:val="00DF5D36"/>
    <w:rsid w:val="00DF75E9"/>
    <w:rsid w:val="00DF7E10"/>
    <w:rsid w:val="00E0007A"/>
    <w:rsid w:val="00E00614"/>
    <w:rsid w:val="00E0076E"/>
    <w:rsid w:val="00E00DC2"/>
    <w:rsid w:val="00E00FC4"/>
    <w:rsid w:val="00E01128"/>
    <w:rsid w:val="00E019A1"/>
    <w:rsid w:val="00E01A70"/>
    <w:rsid w:val="00E02E9D"/>
    <w:rsid w:val="00E03959"/>
    <w:rsid w:val="00E03D68"/>
    <w:rsid w:val="00E04384"/>
    <w:rsid w:val="00E06368"/>
    <w:rsid w:val="00E11124"/>
    <w:rsid w:val="00E1175E"/>
    <w:rsid w:val="00E11FD7"/>
    <w:rsid w:val="00E12A77"/>
    <w:rsid w:val="00E12BD4"/>
    <w:rsid w:val="00E1351C"/>
    <w:rsid w:val="00E146A1"/>
    <w:rsid w:val="00E14D2D"/>
    <w:rsid w:val="00E14DF6"/>
    <w:rsid w:val="00E14FF2"/>
    <w:rsid w:val="00E161EA"/>
    <w:rsid w:val="00E204DA"/>
    <w:rsid w:val="00E21036"/>
    <w:rsid w:val="00E21167"/>
    <w:rsid w:val="00E23939"/>
    <w:rsid w:val="00E23A48"/>
    <w:rsid w:val="00E243D4"/>
    <w:rsid w:val="00E24720"/>
    <w:rsid w:val="00E24B54"/>
    <w:rsid w:val="00E26B15"/>
    <w:rsid w:val="00E26F08"/>
    <w:rsid w:val="00E27280"/>
    <w:rsid w:val="00E30ABF"/>
    <w:rsid w:val="00E313D9"/>
    <w:rsid w:val="00E3156B"/>
    <w:rsid w:val="00E323D9"/>
    <w:rsid w:val="00E33DC2"/>
    <w:rsid w:val="00E35C91"/>
    <w:rsid w:val="00E35D92"/>
    <w:rsid w:val="00E35E07"/>
    <w:rsid w:val="00E35E31"/>
    <w:rsid w:val="00E3662F"/>
    <w:rsid w:val="00E36A97"/>
    <w:rsid w:val="00E36FB1"/>
    <w:rsid w:val="00E37ECC"/>
    <w:rsid w:val="00E37F96"/>
    <w:rsid w:val="00E407D6"/>
    <w:rsid w:val="00E419AA"/>
    <w:rsid w:val="00E4244D"/>
    <w:rsid w:val="00E42E67"/>
    <w:rsid w:val="00E42EFA"/>
    <w:rsid w:val="00E43024"/>
    <w:rsid w:val="00E43BCB"/>
    <w:rsid w:val="00E4400C"/>
    <w:rsid w:val="00E46B0C"/>
    <w:rsid w:val="00E46F8D"/>
    <w:rsid w:val="00E5034E"/>
    <w:rsid w:val="00E52E26"/>
    <w:rsid w:val="00E5358E"/>
    <w:rsid w:val="00E5418D"/>
    <w:rsid w:val="00E55397"/>
    <w:rsid w:val="00E56242"/>
    <w:rsid w:val="00E563CA"/>
    <w:rsid w:val="00E571CA"/>
    <w:rsid w:val="00E60691"/>
    <w:rsid w:val="00E61176"/>
    <w:rsid w:val="00E61A9C"/>
    <w:rsid w:val="00E62BCD"/>
    <w:rsid w:val="00E62CFE"/>
    <w:rsid w:val="00E63596"/>
    <w:rsid w:val="00E647BE"/>
    <w:rsid w:val="00E64C71"/>
    <w:rsid w:val="00E664A8"/>
    <w:rsid w:val="00E66824"/>
    <w:rsid w:val="00E66E7A"/>
    <w:rsid w:val="00E67348"/>
    <w:rsid w:val="00E675BF"/>
    <w:rsid w:val="00E715DA"/>
    <w:rsid w:val="00E74EC8"/>
    <w:rsid w:val="00E750C1"/>
    <w:rsid w:val="00E76043"/>
    <w:rsid w:val="00E773E0"/>
    <w:rsid w:val="00E8037A"/>
    <w:rsid w:val="00E811FA"/>
    <w:rsid w:val="00E81762"/>
    <w:rsid w:val="00E83AAC"/>
    <w:rsid w:val="00E84D3C"/>
    <w:rsid w:val="00E85206"/>
    <w:rsid w:val="00E85D20"/>
    <w:rsid w:val="00E86A9E"/>
    <w:rsid w:val="00E90212"/>
    <w:rsid w:val="00E91114"/>
    <w:rsid w:val="00E91340"/>
    <w:rsid w:val="00E91663"/>
    <w:rsid w:val="00E92361"/>
    <w:rsid w:val="00E92A11"/>
    <w:rsid w:val="00E92A4C"/>
    <w:rsid w:val="00E933C9"/>
    <w:rsid w:val="00E93433"/>
    <w:rsid w:val="00E938CB"/>
    <w:rsid w:val="00E93C3D"/>
    <w:rsid w:val="00E95152"/>
    <w:rsid w:val="00E9602E"/>
    <w:rsid w:val="00E96EBF"/>
    <w:rsid w:val="00E976F4"/>
    <w:rsid w:val="00EA0098"/>
    <w:rsid w:val="00EA016D"/>
    <w:rsid w:val="00EA0DFC"/>
    <w:rsid w:val="00EA186E"/>
    <w:rsid w:val="00EA1A57"/>
    <w:rsid w:val="00EA2CBE"/>
    <w:rsid w:val="00EA2CFB"/>
    <w:rsid w:val="00EA3C93"/>
    <w:rsid w:val="00EA4386"/>
    <w:rsid w:val="00EA48EE"/>
    <w:rsid w:val="00EA4EFA"/>
    <w:rsid w:val="00EA5586"/>
    <w:rsid w:val="00EA5662"/>
    <w:rsid w:val="00EA5E63"/>
    <w:rsid w:val="00EA7D27"/>
    <w:rsid w:val="00EB0678"/>
    <w:rsid w:val="00EB17D9"/>
    <w:rsid w:val="00EB2845"/>
    <w:rsid w:val="00EB3EF3"/>
    <w:rsid w:val="00EB462B"/>
    <w:rsid w:val="00EB5128"/>
    <w:rsid w:val="00EB6796"/>
    <w:rsid w:val="00EBD4A4"/>
    <w:rsid w:val="00EC00B2"/>
    <w:rsid w:val="00EC03D7"/>
    <w:rsid w:val="00EC0EE2"/>
    <w:rsid w:val="00EC152C"/>
    <w:rsid w:val="00EC1935"/>
    <w:rsid w:val="00EC3A2B"/>
    <w:rsid w:val="00EC3BE0"/>
    <w:rsid w:val="00EC459C"/>
    <w:rsid w:val="00EC5268"/>
    <w:rsid w:val="00EC5679"/>
    <w:rsid w:val="00EC6304"/>
    <w:rsid w:val="00EC72BA"/>
    <w:rsid w:val="00ED04C1"/>
    <w:rsid w:val="00ED1CCC"/>
    <w:rsid w:val="00ED2CB7"/>
    <w:rsid w:val="00ED323E"/>
    <w:rsid w:val="00ED33AD"/>
    <w:rsid w:val="00ED44C3"/>
    <w:rsid w:val="00ED483F"/>
    <w:rsid w:val="00ED4F8E"/>
    <w:rsid w:val="00ED5F51"/>
    <w:rsid w:val="00ED62A8"/>
    <w:rsid w:val="00ED6454"/>
    <w:rsid w:val="00ED6A10"/>
    <w:rsid w:val="00ED6CC6"/>
    <w:rsid w:val="00ED7794"/>
    <w:rsid w:val="00EE130D"/>
    <w:rsid w:val="00EE2622"/>
    <w:rsid w:val="00EE3B0F"/>
    <w:rsid w:val="00EE3FC0"/>
    <w:rsid w:val="00EE48B6"/>
    <w:rsid w:val="00EE51E0"/>
    <w:rsid w:val="00EE57F3"/>
    <w:rsid w:val="00EE5CC4"/>
    <w:rsid w:val="00EE63C2"/>
    <w:rsid w:val="00EE6C23"/>
    <w:rsid w:val="00EF07A7"/>
    <w:rsid w:val="00EF092F"/>
    <w:rsid w:val="00EF1C06"/>
    <w:rsid w:val="00EF1C1B"/>
    <w:rsid w:val="00EF1C2A"/>
    <w:rsid w:val="00EF2103"/>
    <w:rsid w:val="00EF3B12"/>
    <w:rsid w:val="00EF4223"/>
    <w:rsid w:val="00EF5F61"/>
    <w:rsid w:val="00EF63C4"/>
    <w:rsid w:val="00EF66A8"/>
    <w:rsid w:val="00EF677F"/>
    <w:rsid w:val="00EF7BFE"/>
    <w:rsid w:val="00F00078"/>
    <w:rsid w:val="00F009EA"/>
    <w:rsid w:val="00F00ABB"/>
    <w:rsid w:val="00F031E3"/>
    <w:rsid w:val="00F041A6"/>
    <w:rsid w:val="00F0613B"/>
    <w:rsid w:val="00F06145"/>
    <w:rsid w:val="00F06BE6"/>
    <w:rsid w:val="00F1096A"/>
    <w:rsid w:val="00F1101D"/>
    <w:rsid w:val="00F113BD"/>
    <w:rsid w:val="00F11E5F"/>
    <w:rsid w:val="00F1307B"/>
    <w:rsid w:val="00F13AE3"/>
    <w:rsid w:val="00F146DC"/>
    <w:rsid w:val="00F14D54"/>
    <w:rsid w:val="00F15DF9"/>
    <w:rsid w:val="00F15E04"/>
    <w:rsid w:val="00F15FC2"/>
    <w:rsid w:val="00F16452"/>
    <w:rsid w:val="00F16E50"/>
    <w:rsid w:val="00F17BF3"/>
    <w:rsid w:val="00F20FA2"/>
    <w:rsid w:val="00F2157A"/>
    <w:rsid w:val="00F21B4C"/>
    <w:rsid w:val="00F22834"/>
    <w:rsid w:val="00F239B2"/>
    <w:rsid w:val="00F23D22"/>
    <w:rsid w:val="00F242D9"/>
    <w:rsid w:val="00F245B4"/>
    <w:rsid w:val="00F24A20"/>
    <w:rsid w:val="00F24FFB"/>
    <w:rsid w:val="00F25ADA"/>
    <w:rsid w:val="00F27068"/>
    <w:rsid w:val="00F278C1"/>
    <w:rsid w:val="00F27EA2"/>
    <w:rsid w:val="00F2E4F1"/>
    <w:rsid w:val="00F30933"/>
    <w:rsid w:val="00F309C7"/>
    <w:rsid w:val="00F334B3"/>
    <w:rsid w:val="00F33707"/>
    <w:rsid w:val="00F34A2F"/>
    <w:rsid w:val="00F35372"/>
    <w:rsid w:val="00F35695"/>
    <w:rsid w:val="00F37BF1"/>
    <w:rsid w:val="00F37E5F"/>
    <w:rsid w:val="00F414E2"/>
    <w:rsid w:val="00F41A36"/>
    <w:rsid w:val="00F43104"/>
    <w:rsid w:val="00F4365A"/>
    <w:rsid w:val="00F43A31"/>
    <w:rsid w:val="00F43B9B"/>
    <w:rsid w:val="00F447D8"/>
    <w:rsid w:val="00F4507F"/>
    <w:rsid w:val="00F456DC"/>
    <w:rsid w:val="00F46B37"/>
    <w:rsid w:val="00F516B6"/>
    <w:rsid w:val="00F53DC4"/>
    <w:rsid w:val="00F542B8"/>
    <w:rsid w:val="00F5446B"/>
    <w:rsid w:val="00F54894"/>
    <w:rsid w:val="00F5496E"/>
    <w:rsid w:val="00F54B50"/>
    <w:rsid w:val="00F54F33"/>
    <w:rsid w:val="00F54FB1"/>
    <w:rsid w:val="00F578D0"/>
    <w:rsid w:val="00F603E4"/>
    <w:rsid w:val="00F606DE"/>
    <w:rsid w:val="00F60F91"/>
    <w:rsid w:val="00F610F2"/>
    <w:rsid w:val="00F627D3"/>
    <w:rsid w:val="00F62A14"/>
    <w:rsid w:val="00F638DE"/>
    <w:rsid w:val="00F643D9"/>
    <w:rsid w:val="00F65487"/>
    <w:rsid w:val="00F6553F"/>
    <w:rsid w:val="00F70950"/>
    <w:rsid w:val="00F72805"/>
    <w:rsid w:val="00F729B0"/>
    <w:rsid w:val="00F736BC"/>
    <w:rsid w:val="00F73B20"/>
    <w:rsid w:val="00F75447"/>
    <w:rsid w:val="00F75C40"/>
    <w:rsid w:val="00F75E45"/>
    <w:rsid w:val="00F765C6"/>
    <w:rsid w:val="00F76F05"/>
    <w:rsid w:val="00F77F78"/>
    <w:rsid w:val="00F80106"/>
    <w:rsid w:val="00F815D0"/>
    <w:rsid w:val="00F8169D"/>
    <w:rsid w:val="00F81BE6"/>
    <w:rsid w:val="00F82311"/>
    <w:rsid w:val="00F825AF"/>
    <w:rsid w:val="00F82C36"/>
    <w:rsid w:val="00F83272"/>
    <w:rsid w:val="00F8345B"/>
    <w:rsid w:val="00F83ECF"/>
    <w:rsid w:val="00F841D7"/>
    <w:rsid w:val="00F84B49"/>
    <w:rsid w:val="00F84CEE"/>
    <w:rsid w:val="00F84E6D"/>
    <w:rsid w:val="00F85042"/>
    <w:rsid w:val="00F852AF"/>
    <w:rsid w:val="00F853E7"/>
    <w:rsid w:val="00F855BA"/>
    <w:rsid w:val="00F86068"/>
    <w:rsid w:val="00F863E7"/>
    <w:rsid w:val="00F8708C"/>
    <w:rsid w:val="00F878D8"/>
    <w:rsid w:val="00F87D38"/>
    <w:rsid w:val="00F9078F"/>
    <w:rsid w:val="00F910D8"/>
    <w:rsid w:val="00F915DB"/>
    <w:rsid w:val="00F91975"/>
    <w:rsid w:val="00F91B68"/>
    <w:rsid w:val="00F92320"/>
    <w:rsid w:val="00F93CB0"/>
    <w:rsid w:val="00F941CA"/>
    <w:rsid w:val="00F95D33"/>
    <w:rsid w:val="00F970A8"/>
    <w:rsid w:val="00F97934"/>
    <w:rsid w:val="00FA0C3D"/>
    <w:rsid w:val="00FA0FC5"/>
    <w:rsid w:val="00FA1071"/>
    <w:rsid w:val="00FA28DC"/>
    <w:rsid w:val="00FA2C11"/>
    <w:rsid w:val="00FA2CDC"/>
    <w:rsid w:val="00FA3CEE"/>
    <w:rsid w:val="00FA6169"/>
    <w:rsid w:val="00FA6E39"/>
    <w:rsid w:val="00FA738D"/>
    <w:rsid w:val="00FA74BB"/>
    <w:rsid w:val="00FB009D"/>
    <w:rsid w:val="00FB0252"/>
    <w:rsid w:val="00FB146C"/>
    <w:rsid w:val="00FB37D0"/>
    <w:rsid w:val="00FB3D56"/>
    <w:rsid w:val="00FB40D4"/>
    <w:rsid w:val="00FB4E3D"/>
    <w:rsid w:val="00FB5ED7"/>
    <w:rsid w:val="00FB683F"/>
    <w:rsid w:val="00FB6B29"/>
    <w:rsid w:val="00FB74EB"/>
    <w:rsid w:val="00FC0FC1"/>
    <w:rsid w:val="00FC1C4F"/>
    <w:rsid w:val="00FC210A"/>
    <w:rsid w:val="00FC2D5A"/>
    <w:rsid w:val="00FC2EA2"/>
    <w:rsid w:val="00FC3185"/>
    <w:rsid w:val="00FC3449"/>
    <w:rsid w:val="00FC364E"/>
    <w:rsid w:val="00FC429F"/>
    <w:rsid w:val="00FC44CB"/>
    <w:rsid w:val="00FC46DA"/>
    <w:rsid w:val="00FC47DA"/>
    <w:rsid w:val="00FC4DC3"/>
    <w:rsid w:val="00FC50FC"/>
    <w:rsid w:val="00FC5995"/>
    <w:rsid w:val="00FC6062"/>
    <w:rsid w:val="00FC6701"/>
    <w:rsid w:val="00FC68B3"/>
    <w:rsid w:val="00FC6D12"/>
    <w:rsid w:val="00FC792C"/>
    <w:rsid w:val="00FC797D"/>
    <w:rsid w:val="00FD0565"/>
    <w:rsid w:val="00FD0740"/>
    <w:rsid w:val="00FD0CA5"/>
    <w:rsid w:val="00FD0CE3"/>
    <w:rsid w:val="00FD0F49"/>
    <w:rsid w:val="00FD1974"/>
    <w:rsid w:val="00FD26F3"/>
    <w:rsid w:val="00FD3B1E"/>
    <w:rsid w:val="00FD5359"/>
    <w:rsid w:val="00FD5662"/>
    <w:rsid w:val="00FD5D32"/>
    <w:rsid w:val="00FD6519"/>
    <w:rsid w:val="00FD789E"/>
    <w:rsid w:val="00FD7EA8"/>
    <w:rsid w:val="00FE00A9"/>
    <w:rsid w:val="00FE00E5"/>
    <w:rsid w:val="00FE09A7"/>
    <w:rsid w:val="00FE0C95"/>
    <w:rsid w:val="00FE1225"/>
    <w:rsid w:val="00FE13A4"/>
    <w:rsid w:val="00FE13E3"/>
    <w:rsid w:val="00FE158B"/>
    <w:rsid w:val="00FE1D09"/>
    <w:rsid w:val="00FE1F3A"/>
    <w:rsid w:val="00FE2D1D"/>
    <w:rsid w:val="00FE3150"/>
    <w:rsid w:val="00FE393F"/>
    <w:rsid w:val="00FE3AA1"/>
    <w:rsid w:val="00FE4605"/>
    <w:rsid w:val="00FE5E5D"/>
    <w:rsid w:val="00FE6260"/>
    <w:rsid w:val="00FE7625"/>
    <w:rsid w:val="00FF0A71"/>
    <w:rsid w:val="00FF10EC"/>
    <w:rsid w:val="00FF13FE"/>
    <w:rsid w:val="00FF1780"/>
    <w:rsid w:val="00FF44A9"/>
    <w:rsid w:val="00FF5DA8"/>
    <w:rsid w:val="00FF60C2"/>
    <w:rsid w:val="00FF6658"/>
    <w:rsid w:val="00FF6C5F"/>
    <w:rsid w:val="00FF7F6E"/>
    <w:rsid w:val="0107FA35"/>
    <w:rsid w:val="0123211B"/>
    <w:rsid w:val="0133E3EE"/>
    <w:rsid w:val="0162F872"/>
    <w:rsid w:val="019518F1"/>
    <w:rsid w:val="019DCDCB"/>
    <w:rsid w:val="01AE12BE"/>
    <w:rsid w:val="01FC7FA8"/>
    <w:rsid w:val="020E15D4"/>
    <w:rsid w:val="0216D21F"/>
    <w:rsid w:val="0247C108"/>
    <w:rsid w:val="02520C90"/>
    <w:rsid w:val="025B3F91"/>
    <w:rsid w:val="0273E941"/>
    <w:rsid w:val="0288F6F8"/>
    <w:rsid w:val="02B76C94"/>
    <w:rsid w:val="02CEC467"/>
    <w:rsid w:val="02E5FE16"/>
    <w:rsid w:val="02E835AB"/>
    <w:rsid w:val="0328B602"/>
    <w:rsid w:val="0342A5D5"/>
    <w:rsid w:val="0345354A"/>
    <w:rsid w:val="035B4B96"/>
    <w:rsid w:val="03721680"/>
    <w:rsid w:val="037EBD10"/>
    <w:rsid w:val="03885CA2"/>
    <w:rsid w:val="038B38DF"/>
    <w:rsid w:val="03A87A87"/>
    <w:rsid w:val="03A8D235"/>
    <w:rsid w:val="03B4CA0F"/>
    <w:rsid w:val="03B4F3D7"/>
    <w:rsid w:val="03BA11E5"/>
    <w:rsid w:val="03F40A3C"/>
    <w:rsid w:val="04106137"/>
    <w:rsid w:val="042093AC"/>
    <w:rsid w:val="04275CF2"/>
    <w:rsid w:val="042B727F"/>
    <w:rsid w:val="043AB55C"/>
    <w:rsid w:val="04811AE8"/>
    <w:rsid w:val="0491D13F"/>
    <w:rsid w:val="049361E7"/>
    <w:rsid w:val="04CBA327"/>
    <w:rsid w:val="04E9D1C0"/>
    <w:rsid w:val="05062E40"/>
    <w:rsid w:val="052EC8E1"/>
    <w:rsid w:val="053D966E"/>
    <w:rsid w:val="054A608B"/>
    <w:rsid w:val="0564D64E"/>
    <w:rsid w:val="05782962"/>
    <w:rsid w:val="057AFBF8"/>
    <w:rsid w:val="059AEC99"/>
    <w:rsid w:val="05AD4814"/>
    <w:rsid w:val="05AD5456"/>
    <w:rsid w:val="05B6BFBA"/>
    <w:rsid w:val="0605CA81"/>
    <w:rsid w:val="060E784E"/>
    <w:rsid w:val="061B31E4"/>
    <w:rsid w:val="06884E00"/>
    <w:rsid w:val="0692EC58"/>
    <w:rsid w:val="06990DD5"/>
    <w:rsid w:val="06B88933"/>
    <w:rsid w:val="06CB7331"/>
    <w:rsid w:val="06D08EA1"/>
    <w:rsid w:val="06DC9A27"/>
    <w:rsid w:val="06E04CFA"/>
    <w:rsid w:val="06E2AE60"/>
    <w:rsid w:val="07448AC3"/>
    <w:rsid w:val="0747A609"/>
    <w:rsid w:val="077147B1"/>
    <w:rsid w:val="0773A58E"/>
    <w:rsid w:val="077BB12F"/>
    <w:rsid w:val="078B2263"/>
    <w:rsid w:val="079BF665"/>
    <w:rsid w:val="07AB9998"/>
    <w:rsid w:val="07B3CDFB"/>
    <w:rsid w:val="07C47F72"/>
    <w:rsid w:val="07CADE4C"/>
    <w:rsid w:val="07E76528"/>
    <w:rsid w:val="081501B1"/>
    <w:rsid w:val="081F777F"/>
    <w:rsid w:val="083956EF"/>
    <w:rsid w:val="083CB11B"/>
    <w:rsid w:val="086BE0FE"/>
    <w:rsid w:val="088B7BD3"/>
    <w:rsid w:val="0891F345"/>
    <w:rsid w:val="08BCBB18"/>
    <w:rsid w:val="08DD524B"/>
    <w:rsid w:val="08E3D25A"/>
    <w:rsid w:val="08F7B859"/>
    <w:rsid w:val="090A3427"/>
    <w:rsid w:val="0914FADB"/>
    <w:rsid w:val="09392CFA"/>
    <w:rsid w:val="094769F9"/>
    <w:rsid w:val="0961D242"/>
    <w:rsid w:val="09718B94"/>
    <w:rsid w:val="09784BCA"/>
    <w:rsid w:val="09968297"/>
    <w:rsid w:val="09BB47E0"/>
    <w:rsid w:val="09C9C63A"/>
    <w:rsid w:val="0A0234EF"/>
    <w:rsid w:val="0A319EFE"/>
    <w:rsid w:val="0A4B32B0"/>
    <w:rsid w:val="0A520460"/>
    <w:rsid w:val="0A6F1841"/>
    <w:rsid w:val="0A8E10CB"/>
    <w:rsid w:val="0A9642D3"/>
    <w:rsid w:val="0ACE070E"/>
    <w:rsid w:val="0ACF389F"/>
    <w:rsid w:val="0AE33A5A"/>
    <w:rsid w:val="0AEBF769"/>
    <w:rsid w:val="0AFA15AA"/>
    <w:rsid w:val="0B0D5BF5"/>
    <w:rsid w:val="0B26F181"/>
    <w:rsid w:val="0B4C86E4"/>
    <w:rsid w:val="0B662C39"/>
    <w:rsid w:val="0B85F160"/>
    <w:rsid w:val="0B9C2195"/>
    <w:rsid w:val="0BB63E44"/>
    <w:rsid w:val="0BD1D83F"/>
    <w:rsid w:val="0BE5AB12"/>
    <w:rsid w:val="0BF28596"/>
    <w:rsid w:val="0BFDB2AE"/>
    <w:rsid w:val="0C1B7101"/>
    <w:rsid w:val="0C3A6CB9"/>
    <w:rsid w:val="0C6F6047"/>
    <w:rsid w:val="0CD9A4BF"/>
    <w:rsid w:val="0CEFC482"/>
    <w:rsid w:val="0D137C3D"/>
    <w:rsid w:val="0D185F11"/>
    <w:rsid w:val="0D198B12"/>
    <w:rsid w:val="0D2A9741"/>
    <w:rsid w:val="0D47F63F"/>
    <w:rsid w:val="0D4D9287"/>
    <w:rsid w:val="0DB4CE87"/>
    <w:rsid w:val="0DB4F8B8"/>
    <w:rsid w:val="0DE0BC7F"/>
    <w:rsid w:val="0DFEB230"/>
    <w:rsid w:val="0E14BB1E"/>
    <w:rsid w:val="0E484522"/>
    <w:rsid w:val="0E68DF2B"/>
    <w:rsid w:val="0ECB26AA"/>
    <w:rsid w:val="0ED81A74"/>
    <w:rsid w:val="0F083353"/>
    <w:rsid w:val="0F343CCD"/>
    <w:rsid w:val="0F3B0A3E"/>
    <w:rsid w:val="0F44F018"/>
    <w:rsid w:val="0F5443ED"/>
    <w:rsid w:val="0F6B519D"/>
    <w:rsid w:val="0F7B4423"/>
    <w:rsid w:val="0F80476F"/>
    <w:rsid w:val="1012B696"/>
    <w:rsid w:val="10300629"/>
    <w:rsid w:val="10497772"/>
    <w:rsid w:val="104E1A0E"/>
    <w:rsid w:val="104EB49E"/>
    <w:rsid w:val="105D945B"/>
    <w:rsid w:val="106A3C6C"/>
    <w:rsid w:val="106F6380"/>
    <w:rsid w:val="107C5A74"/>
    <w:rsid w:val="10B5EB20"/>
    <w:rsid w:val="10C8CF03"/>
    <w:rsid w:val="10E83BE0"/>
    <w:rsid w:val="111E4C57"/>
    <w:rsid w:val="11350540"/>
    <w:rsid w:val="113A9358"/>
    <w:rsid w:val="114C7BD7"/>
    <w:rsid w:val="115DD474"/>
    <w:rsid w:val="118E56D3"/>
    <w:rsid w:val="11CAF05A"/>
    <w:rsid w:val="11ED6D22"/>
    <w:rsid w:val="120BCC33"/>
    <w:rsid w:val="12157677"/>
    <w:rsid w:val="121C70F2"/>
    <w:rsid w:val="121EF32F"/>
    <w:rsid w:val="122D61BB"/>
    <w:rsid w:val="123C00EF"/>
    <w:rsid w:val="12485CDC"/>
    <w:rsid w:val="126872E6"/>
    <w:rsid w:val="128AB4A0"/>
    <w:rsid w:val="12928C79"/>
    <w:rsid w:val="129327BA"/>
    <w:rsid w:val="12B8305C"/>
    <w:rsid w:val="12DD08DF"/>
    <w:rsid w:val="12F1BE01"/>
    <w:rsid w:val="1308EA6B"/>
    <w:rsid w:val="131923FA"/>
    <w:rsid w:val="1378967F"/>
    <w:rsid w:val="138502DD"/>
    <w:rsid w:val="1388CC96"/>
    <w:rsid w:val="1389E122"/>
    <w:rsid w:val="1394C726"/>
    <w:rsid w:val="13C59EB9"/>
    <w:rsid w:val="13D096EE"/>
    <w:rsid w:val="1424A820"/>
    <w:rsid w:val="143BD55C"/>
    <w:rsid w:val="145C7382"/>
    <w:rsid w:val="14690EF1"/>
    <w:rsid w:val="147E8B6B"/>
    <w:rsid w:val="1493D3B5"/>
    <w:rsid w:val="14C172B3"/>
    <w:rsid w:val="14E0DEA3"/>
    <w:rsid w:val="14E4D633"/>
    <w:rsid w:val="14ECFD19"/>
    <w:rsid w:val="14FC20C4"/>
    <w:rsid w:val="14FD64A7"/>
    <w:rsid w:val="1508AEA6"/>
    <w:rsid w:val="151E8E22"/>
    <w:rsid w:val="15249CF7"/>
    <w:rsid w:val="154CDFFD"/>
    <w:rsid w:val="154D8FD8"/>
    <w:rsid w:val="15767DCB"/>
    <w:rsid w:val="15F13390"/>
    <w:rsid w:val="15FAFBAE"/>
    <w:rsid w:val="16026BCA"/>
    <w:rsid w:val="160FCF19"/>
    <w:rsid w:val="1624A4B1"/>
    <w:rsid w:val="163FAB3C"/>
    <w:rsid w:val="164DF8D0"/>
    <w:rsid w:val="1655AC16"/>
    <w:rsid w:val="165E51F1"/>
    <w:rsid w:val="166418AD"/>
    <w:rsid w:val="166C4F40"/>
    <w:rsid w:val="169857E7"/>
    <w:rsid w:val="169F0CF1"/>
    <w:rsid w:val="16B6BCF1"/>
    <w:rsid w:val="16DEE459"/>
    <w:rsid w:val="16EFDA43"/>
    <w:rsid w:val="1754377C"/>
    <w:rsid w:val="17ADA007"/>
    <w:rsid w:val="17C5139E"/>
    <w:rsid w:val="17CFC452"/>
    <w:rsid w:val="17D2482D"/>
    <w:rsid w:val="17D8662A"/>
    <w:rsid w:val="17D96BD8"/>
    <w:rsid w:val="1814F69C"/>
    <w:rsid w:val="181809F7"/>
    <w:rsid w:val="182BB98E"/>
    <w:rsid w:val="183C6EE2"/>
    <w:rsid w:val="184038CB"/>
    <w:rsid w:val="185C3DB9"/>
    <w:rsid w:val="18950920"/>
    <w:rsid w:val="18B4E6DF"/>
    <w:rsid w:val="18BDFADD"/>
    <w:rsid w:val="18CFD8ED"/>
    <w:rsid w:val="18D9AB85"/>
    <w:rsid w:val="18DDFF59"/>
    <w:rsid w:val="18F4B364"/>
    <w:rsid w:val="18F8CD35"/>
    <w:rsid w:val="19091396"/>
    <w:rsid w:val="1911667A"/>
    <w:rsid w:val="1961C7A9"/>
    <w:rsid w:val="197CFE2E"/>
    <w:rsid w:val="199ED5E9"/>
    <w:rsid w:val="19A3740E"/>
    <w:rsid w:val="19AD810A"/>
    <w:rsid w:val="19BB85FF"/>
    <w:rsid w:val="19D16BAA"/>
    <w:rsid w:val="19DF197D"/>
    <w:rsid w:val="1A33148F"/>
    <w:rsid w:val="1A34A12A"/>
    <w:rsid w:val="1A3C6EAB"/>
    <w:rsid w:val="1A5EDDBA"/>
    <w:rsid w:val="1A8DEA13"/>
    <w:rsid w:val="1AA2CFDC"/>
    <w:rsid w:val="1AB534D5"/>
    <w:rsid w:val="1AD75CFA"/>
    <w:rsid w:val="1AF07548"/>
    <w:rsid w:val="1B08F497"/>
    <w:rsid w:val="1B237FBF"/>
    <w:rsid w:val="1B243097"/>
    <w:rsid w:val="1B55E6B2"/>
    <w:rsid w:val="1B579E60"/>
    <w:rsid w:val="1B6A2E16"/>
    <w:rsid w:val="1B74A749"/>
    <w:rsid w:val="1B76911E"/>
    <w:rsid w:val="1B8DCFA6"/>
    <w:rsid w:val="1B912120"/>
    <w:rsid w:val="1B98CF4F"/>
    <w:rsid w:val="1BAB1DAE"/>
    <w:rsid w:val="1BB9E10D"/>
    <w:rsid w:val="1BC8222E"/>
    <w:rsid w:val="1BD164E7"/>
    <w:rsid w:val="1BD5AE1A"/>
    <w:rsid w:val="1C02B085"/>
    <w:rsid w:val="1C13D016"/>
    <w:rsid w:val="1C1A973A"/>
    <w:rsid w:val="1C34E1D0"/>
    <w:rsid w:val="1C39F98A"/>
    <w:rsid w:val="1C5A6E39"/>
    <w:rsid w:val="1C6C9CB6"/>
    <w:rsid w:val="1C7CA40C"/>
    <w:rsid w:val="1CB18DE8"/>
    <w:rsid w:val="1CE03852"/>
    <w:rsid w:val="1CFAD3BF"/>
    <w:rsid w:val="1D01BD0C"/>
    <w:rsid w:val="1D02D749"/>
    <w:rsid w:val="1D08DB03"/>
    <w:rsid w:val="1D25DB16"/>
    <w:rsid w:val="1D4F51E6"/>
    <w:rsid w:val="1D5FC7D0"/>
    <w:rsid w:val="1D6C1E02"/>
    <w:rsid w:val="1D8D78CD"/>
    <w:rsid w:val="1DB2A4D8"/>
    <w:rsid w:val="1DB7730A"/>
    <w:rsid w:val="1DC6F5F6"/>
    <w:rsid w:val="1DD8FB81"/>
    <w:rsid w:val="1DE0EA42"/>
    <w:rsid w:val="1DE1956F"/>
    <w:rsid w:val="1DF34593"/>
    <w:rsid w:val="1E46646D"/>
    <w:rsid w:val="1E4785C5"/>
    <w:rsid w:val="1E4FAB56"/>
    <w:rsid w:val="1E5B2081"/>
    <w:rsid w:val="1E66D9C1"/>
    <w:rsid w:val="1E9A13CC"/>
    <w:rsid w:val="1EA801DD"/>
    <w:rsid w:val="1EAC480B"/>
    <w:rsid w:val="1EB21DB0"/>
    <w:rsid w:val="1ED0DBB5"/>
    <w:rsid w:val="1EDE01A1"/>
    <w:rsid w:val="1EE9AF14"/>
    <w:rsid w:val="1EEB2BE9"/>
    <w:rsid w:val="1F0DC7B6"/>
    <w:rsid w:val="1F10333E"/>
    <w:rsid w:val="1F28BB05"/>
    <w:rsid w:val="1F5305D2"/>
    <w:rsid w:val="1F83CB74"/>
    <w:rsid w:val="1F9956D3"/>
    <w:rsid w:val="1FB54C4F"/>
    <w:rsid w:val="1FF58688"/>
    <w:rsid w:val="203EF3EC"/>
    <w:rsid w:val="205F01AA"/>
    <w:rsid w:val="206E040E"/>
    <w:rsid w:val="209C46BD"/>
    <w:rsid w:val="20D5E5EC"/>
    <w:rsid w:val="21090224"/>
    <w:rsid w:val="21139951"/>
    <w:rsid w:val="2164081D"/>
    <w:rsid w:val="216E988A"/>
    <w:rsid w:val="21705561"/>
    <w:rsid w:val="217F98C5"/>
    <w:rsid w:val="21A51112"/>
    <w:rsid w:val="21B8BF10"/>
    <w:rsid w:val="21C67EA5"/>
    <w:rsid w:val="21E474E1"/>
    <w:rsid w:val="220C43E5"/>
    <w:rsid w:val="221E0E71"/>
    <w:rsid w:val="221E8E48"/>
    <w:rsid w:val="222434E7"/>
    <w:rsid w:val="222F3883"/>
    <w:rsid w:val="22342823"/>
    <w:rsid w:val="22672C22"/>
    <w:rsid w:val="22756F20"/>
    <w:rsid w:val="228F9D93"/>
    <w:rsid w:val="22A52A09"/>
    <w:rsid w:val="22B01457"/>
    <w:rsid w:val="22B862C9"/>
    <w:rsid w:val="22C6BAEF"/>
    <w:rsid w:val="22CE5E81"/>
    <w:rsid w:val="22D04082"/>
    <w:rsid w:val="22E50FDC"/>
    <w:rsid w:val="22F9F738"/>
    <w:rsid w:val="22FCABC3"/>
    <w:rsid w:val="23140881"/>
    <w:rsid w:val="2317A9B5"/>
    <w:rsid w:val="2327F27C"/>
    <w:rsid w:val="23328167"/>
    <w:rsid w:val="237CB1B4"/>
    <w:rsid w:val="23894F4E"/>
    <w:rsid w:val="2396E681"/>
    <w:rsid w:val="23AEA7E7"/>
    <w:rsid w:val="23C17095"/>
    <w:rsid w:val="23C34E6F"/>
    <w:rsid w:val="23E60BE3"/>
    <w:rsid w:val="23EB9A8E"/>
    <w:rsid w:val="241421D5"/>
    <w:rsid w:val="2429A111"/>
    <w:rsid w:val="243ED6A5"/>
    <w:rsid w:val="246AF81E"/>
    <w:rsid w:val="2479CD8B"/>
    <w:rsid w:val="24C2504F"/>
    <w:rsid w:val="24D7A4C4"/>
    <w:rsid w:val="24F9DD2F"/>
    <w:rsid w:val="250EB8E3"/>
    <w:rsid w:val="2550A5F6"/>
    <w:rsid w:val="257FF867"/>
    <w:rsid w:val="258144CC"/>
    <w:rsid w:val="25894D60"/>
    <w:rsid w:val="25950D9A"/>
    <w:rsid w:val="259997DB"/>
    <w:rsid w:val="259BAFAC"/>
    <w:rsid w:val="25A94B30"/>
    <w:rsid w:val="25F25A1B"/>
    <w:rsid w:val="26294BE3"/>
    <w:rsid w:val="262DA1A5"/>
    <w:rsid w:val="26548954"/>
    <w:rsid w:val="26778FAE"/>
    <w:rsid w:val="2682994D"/>
    <w:rsid w:val="269F910B"/>
    <w:rsid w:val="26C544E4"/>
    <w:rsid w:val="2716AB61"/>
    <w:rsid w:val="271E5E67"/>
    <w:rsid w:val="272846E1"/>
    <w:rsid w:val="2736BBC7"/>
    <w:rsid w:val="274F316B"/>
    <w:rsid w:val="27528AA1"/>
    <w:rsid w:val="2777AD42"/>
    <w:rsid w:val="27783EE5"/>
    <w:rsid w:val="278250BD"/>
    <w:rsid w:val="27856D06"/>
    <w:rsid w:val="2788ED34"/>
    <w:rsid w:val="27934CEE"/>
    <w:rsid w:val="27A7B0C2"/>
    <w:rsid w:val="27C2A6D7"/>
    <w:rsid w:val="27C6C958"/>
    <w:rsid w:val="280DA482"/>
    <w:rsid w:val="28179DB7"/>
    <w:rsid w:val="2848FDCE"/>
    <w:rsid w:val="284983CC"/>
    <w:rsid w:val="28559645"/>
    <w:rsid w:val="287416D3"/>
    <w:rsid w:val="2875FA92"/>
    <w:rsid w:val="287A7E93"/>
    <w:rsid w:val="288146CA"/>
    <w:rsid w:val="28B3BC3B"/>
    <w:rsid w:val="28CE262D"/>
    <w:rsid w:val="28D1ACE8"/>
    <w:rsid w:val="290D2F90"/>
    <w:rsid w:val="2924ED38"/>
    <w:rsid w:val="2948EB41"/>
    <w:rsid w:val="29718B40"/>
    <w:rsid w:val="29728EF3"/>
    <w:rsid w:val="29944AB4"/>
    <w:rsid w:val="29C83627"/>
    <w:rsid w:val="29DC90BE"/>
    <w:rsid w:val="29DECB5E"/>
    <w:rsid w:val="2A201907"/>
    <w:rsid w:val="2A41FD48"/>
    <w:rsid w:val="2A4E3101"/>
    <w:rsid w:val="2A554FB3"/>
    <w:rsid w:val="2A827EA3"/>
    <w:rsid w:val="2A9A4E11"/>
    <w:rsid w:val="2A9BA994"/>
    <w:rsid w:val="2AAA112D"/>
    <w:rsid w:val="2AB19A1B"/>
    <w:rsid w:val="2AB3183D"/>
    <w:rsid w:val="2ABE0DDE"/>
    <w:rsid w:val="2ABFD81A"/>
    <w:rsid w:val="2ACF1C04"/>
    <w:rsid w:val="2ADF6940"/>
    <w:rsid w:val="2AE8CC7A"/>
    <w:rsid w:val="2AECE148"/>
    <w:rsid w:val="2B0EBF5C"/>
    <w:rsid w:val="2B54CE13"/>
    <w:rsid w:val="2B6FBAE1"/>
    <w:rsid w:val="2B7306D8"/>
    <w:rsid w:val="2C406353"/>
    <w:rsid w:val="2C4FA1C7"/>
    <w:rsid w:val="2C7F8115"/>
    <w:rsid w:val="2CA25BFD"/>
    <w:rsid w:val="2CC3C7CA"/>
    <w:rsid w:val="2CC607F5"/>
    <w:rsid w:val="2CDAE725"/>
    <w:rsid w:val="2CF3BEDA"/>
    <w:rsid w:val="2D457FC9"/>
    <w:rsid w:val="2D54E26E"/>
    <w:rsid w:val="2D596A0E"/>
    <w:rsid w:val="2D607983"/>
    <w:rsid w:val="2D84A495"/>
    <w:rsid w:val="2D9781A4"/>
    <w:rsid w:val="2DCF28A5"/>
    <w:rsid w:val="2DE8732B"/>
    <w:rsid w:val="2DE886BD"/>
    <w:rsid w:val="2DF3D67F"/>
    <w:rsid w:val="2DF6D3F3"/>
    <w:rsid w:val="2E1D68C5"/>
    <w:rsid w:val="2E330DF6"/>
    <w:rsid w:val="2E3B79E9"/>
    <w:rsid w:val="2E451C57"/>
    <w:rsid w:val="2E4BD1C1"/>
    <w:rsid w:val="2E5F982B"/>
    <w:rsid w:val="2E679F81"/>
    <w:rsid w:val="2E75555D"/>
    <w:rsid w:val="2E8688D7"/>
    <w:rsid w:val="2E9FF0AF"/>
    <w:rsid w:val="2EA3D173"/>
    <w:rsid w:val="2EAACFC0"/>
    <w:rsid w:val="2EB48577"/>
    <w:rsid w:val="2ED244B7"/>
    <w:rsid w:val="2ED9936F"/>
    <w:rsid w:val="2F015757"/>
    <w:rsid w:val="2F0D4F0F"/>
    <w:rsid w:val="2F10BBA8"/>
    <w:rsid w:val="2F1179C6"/>
    <w:rsid w:val="2F1C2E82"/>
    <w:rsid w:val="2F2A1DA4"/>
    <w:rsid w:val="2F32DDD6"/>
    <w:rsid w:val="2F3B4C4F"/>
    <w:rsid w:val="2F43708C"/>
    <w:rsid w:val="2F476BCE"/>
    <w:rsid w:val="2F6D9E89"/>
    <w:rsid w:val="2F7A2037"/>
    <w:rsid w:val="2F868D80"/>
    <w:rsid w:val="2FCFB1B4"/>
    <w:rsid w:val="30010432"/>
    <w:rsid w:val="30213AC2"/>
    <w:rsid w:val="302481B7"/>
    <w:rsid w:val="302BA762"/>
    <w:rsid w:val="303D115C"/>
    <w:rsid w:val="303D41BC"/>
    <w:rsid w:val="304D2DF0"/>
    <w:rsid w:val="30650AAA"/>
    <w:rsid w:val="306FC356"/>
    <w:rsid w:val="30791D4A"/>
    <w:rsid w:val="308CE379"/>
    <w:rsid w:val="30DBA278"/>
    <w:rsid w:val="30E7AF42"/>
    <w:rsid w:val="30F5B6AA"/>
    <w:rsid w:val="311503EB"/>
    <w:rsid w:val="3116FD37"/>
    <w:rsid w:val="3127168B"/>
    <w:rsid w:val="3133E909"/>
    <w:rsid w:val="314F3340"/>
    <w:rsid w:val="3153167E"/>
    <w:rsid w:val="317A9EDE"/>
    <w:rsid w:val="317BC75F"/>
    <w:rsid w:val="31A46681"/>
    <w:rsid w:val="31F3E12B"/>
    <w:rsid w:val="321234F3"/>
    <w:rsid w:val="32156BAB"/>
    <w:rsid w:val="322F8715"/>
    <w:rsid w:val="32485C6A"/>
    <w:rsid w:val="3255D434"/>
    <w:rsid w:val="32673A9C"/>
    <w:rsid w:val="326C7F26"/>
    <w:rsid w:val="3278E35E"/>
    <w:rsid w:val="32A4DB3F"/>
    <w:rsid w:val="32AF523E"/>
    <w:rsid w:val="32D3B7A2"/>
    <w:rsid w:val="32D4A72D"/>
    <w:rsid w:val="33000680"/>
    <w:rsid w:val="330909D2"/>
    <w:rsid w:val="33151605"/>
    <w:rsid w:val="333A184E"/>
    <w:rsid w:val="33954139"/>
    <w:rsid w:val="33A63C5F"/>
    <w:rsid w:val="33A8AE6C"/>
    <w:rsid w:val="33AA6A44"/>
    <w:rsid w:val="33B3F8BE"/>
    <w:rsid w:val="33B60F07"/>
    <w:rsid w:val="33D40BE9"/>
    <w:rsid w:val="33E0FD60"/>
    <w:rsid w:val="33EE436C"/>
    <w:rsid w:val="33F21BE5"/>
    <w:rsid w:val="34018B32"/>
    <w:rsid w:val="34028F1B"/>
    <w:rsid w:val="341FCA40"/>
    <w:rsid w:val="342A36D5"/>
    <w:rsid w:val="3443CF13"/>
    <w:rsid w:val="34567141"/>
    <w:rsid w:val="3467994F"/>
    <w:rsid w:val="3470F9D6"/>
    <w:rsid w:val="347C37C7"/>
    <w:rsid w:val="34820F3E"/>
    <w:rsid w:val="34C4E3E7"/>
    <w:rsid w:val="34EA4A8E"/>
    <w:rsid w:val="3571B66F"/>
    <w:rsid w:val="3573CAF7"/>
    <w:rsid w:val="3576D192"/>
    <w:rsid w:val="357A4272"/>
    <w:rsid w:val="359885CB"/>
    <w:rsid w:val="35A295EC"/>
    <w:rsid w:val="35ACFB5A"/>
    <w:rsid w:val="35B36478"/>
    <w:rsid w:val="35D0B76A"/>
    <w:rsid w:val="35D11125"/>
    <w:rsid w:val="35D847DF"/>
    <w:rsid w:val="35DB3095"/>
    <w:rsid w:val="35EA4153"/>
    <w:rsid w:val="35EE4066"/>
    <w:rsid w:val="35FEA669"/>
    <w:rsid w:val="3600A633"/>
    <w:rsid w:val="360A6F65"/>
    <w:rsid w:val="360C47EF"/>
    <w:rsid w:val="361F88CC"/>
    <w:rsid w:val="361FA98C"/>
    <w:rsid w:val="3625CD28"/>
    <w:rsid w:val="363921EE"/>
    <w:rsid w:val="363E4FAD"/>
    <w:rsid w:val="365F57BF"/>
    <w:rsid w:val="366B8E29"/>
    <w:rsid w:val="36A1EB69"/>
    <w:rsid w:val="36CAAFBA"/>
    <w:rsid w:val="36D243CF"/>
    <w:rsid w:val="3706FB4E"/>
    <w:rsid w:val="373165B0"/>
    <w:rsid w:val="3734C1A8"/>
    <w:rsid w:val="37450C3C"/>
    <w:rsid w:val="3774F2DD"/>
    <w:rsid w:val="377EB209"/>
    <w:rsid w:val="37BEF7AA"/>
    <w:rsid w:val="37C27A08"/>
    <w:rsid w:val="37C5C7D5"/>
    <w:rsid w:val="3851B42C"/>
    <w:rsid w:val="38BA8BA9"/>
    <w:rsid w:val="38CA4835"/>
    <w:rsid w:val="38E1058F"/>
    <w:rsid w:val="38E1A15E"/>
    <w:rsid w:val="38EAC0CC"/>
    <w:rsid w:val="38F2C127"/>
    <w:rsid w:val="38FFD997"/>
    <w:rsid w:val="391BB6FD"/>
    <w:rsid w:val="39240705"/>
    <w:rsid w:val="393E0A4B"/>
    <w:rsid w:val="3940C140"/>
    <w:rsid w:val="394F5C0B"/>
    <w:rsid w:val="395E4A69"/>
    <w:rsid w:val="3960BDA6"/>
    <w:rsid w:val="39670ADF"/>
    <w:rsid w:val="3967D9A2"/>
    <w:rsid w:val="397B1DF0"/>
    <w:rsid w:val="398868D7"/>
    <w:rsid w:val="39AA19D2"/>
    <w:rsid w:val="39B805FC"/>
    <w:rsid w:val="39CA1BF2"/>
    <w:rsid w:val="39DDC6D7"/>
    <w:rsid w:val="39E94645"/>
    <w:rsid w:val="39F21CF0"/>
    <w:rsid w:val="3A044AE5"/>
    <w:rsid w:val="3A3A5800"/>
    <w:rsid w:val="3A56BEBA"/>
    <w:rsid w:val="3A5B1ED9"/>
    <w:rsid w:val="3A5F2F2B"/>
    <w:rsid w:val="3A6914E6"/>
    <w:rsid w:val="3A6C5D73"/>
    <w:rsid w:val="3A7C849D"/>
    <w:rsid w:val="3A8FF950"/>
    <w:rsid w:val="3A9077A8"/>
    <w:rsid w:val="3A925EF6"/>
    <w:rsid w:val="3A97F5CD"/>
    <w:rsid w:val="3AB31ACA"/>
    <w:rsid w:val="3ACD57BF"/>
    <w:rsid w:val="3ACFFFB0"/>
    <w:rsid w:val="3ADCAE8A"/>
    <w:rsid w:val="3AE09F2C"/>
    <w:rsid w:val="3AFB80E0"/>
    <w:rsid w:val="3AFDC58D"/>
    <w:rsid w:val="3B3F7A12"/>
    <w:rsid w:val="3B75EAC9"/>
    <w:rsid w:val="3B873003"/>
    <w:rsid w:val="3BA5C644"/>
    <w:rsid w:val="3BAD6E33"/>
    <w:rsid w:val="3BC7C63C"/>
    <w:rsid w:val="3BCE9DFE"/>
    <w:rsid w:val="3BD31890"/>
    <w:rsid w:val="3BFDADD0"/>
    <w:rsid w:val="3C07F607"/>
    <w:rsid w:val="3C12A167"/>
    <w:rsid w:val="3C4112A1"/>
    <w:rsid w:val="3C726D8F"/>
    <w:rsid w:val="3C89D472"/>
    <w:rsid w:val="3CE3856B"/>
    <w:rsid w:val="3CFC74D9"/>
    <w:rsid w:val="3D07EE20"/>
    <w:rsid w:val="3D165DC4"/>
    <w:rsid w:val="3D206EBA"/>
    <w:rsid w:val="3D2108B4"/>
    <w:rsid w:val="3D29BA1F"/>
    <w:rsid w:val="3D4FBA48"/>
    <w:rsid w:val="3D691EA4"/>
    <w:rsid w:val="3D6A67AF"/>
    <w:rsid w:val="3D6DCAA7"/>
    <w:rsid w:val="3DA3C668"/>
    <w:rsid w:val="3DA8716F"/>
    <w:rsid w:val="3DB74832"/>
    <w:rsid w:val="3DC3D41F"/>
    <w:rsid w:val="3DF5C246"/>
    <w:rsid w:val="3E153562"/>
    <w:rsid w:val="3E3E7E8C"/>
    <w:rsid w:val="3E4029FB"/>
    <w:rsid w:val="3E9C5A2C"/>
    <w:rsid w:val="3EA29B4A"/>
    <w:rsid w:val="3EA49A27"/>
    <w:rsid w:val="3EAA4BDF"/>
    <w:rsid w:val="3ECE5F41"/>
    <w:rsid w:val="3ED59D39"/>
    <w:rsid w:val="3ED80C34"/>
    <w:rsid w:val="3EE0B30E"/>
    <w:rsid w:val="3EE68736"/>
    <w:rsid w:val="3EEB9B49"/>
    <w:rsid w:val="3F213A9C"/>
    <w:rsid w:val="3F329EB0"/>
    <w:rsid w:val="3F33B7DA"/>
    <w:rsid w:val="3F48AA61"/>
    <w:rsid w:val="3F581CE7"/>
    <w:rsid w:val="3F653B2F"/>
    <w:rsid w:val="3F7FCD56"/>
    <w:rsid w:val="3F914C12"/>
    <w:rsid w:val="3F931EF8"/>
    <w:rsid w:val="3F9A2ADA"/>
    <w:rsid w:val="3FE76469"/>
    <w:rsid w:val="3FF4B6A4"/>
    <w:rsid w:val="3FFC6507"/>
    <w:rsid w:val="4008D7C2"/>
    <w:rsid w:val="4034E0B9"/>
    <w:rsid w:val="4039FF86"/>
    <w:rsid w:val="40617248"/>
    <w:rsid w:val="408909F6"/>
    <w:rsid w:val="40B68368"/>
    <w:rsid w:val="40C59209"/>
    <w:rsid w:val="40CA9D59"/>
    <w:rsid w:val="40D6CBF2"/>
    <w:rsid w:val="410ED9EF"/>
    <w:rsid w:val="41351556"/>
    <w:rsid w:val="414E6419"/>
    <w:rsid w:val="414F7CDE"/>
    <w:rsid w:val="414F91E1"/>
    <w:rsid w:val="417339DD"/>
    <w:rsid w:val="4179F60B"/>
    <w:rsid w:val="4182562B"/>
    <w:rsid w:val="418285F8"/>
    <w:rsid w:val="419344DD"/>
    <w:rsid w:val="41A9ADC1"/>
    <w:rsid w:val="41C2DF1E"/>
    <w:rsid w:val="41CF2A1D"/>
    <w:rsid w:val="41E77ED2"/>
    <w:rsid w:val="41F0DC1E"/>
    <w:rsid w:val="41F14EA2"/>
    <w:rsid w:val="41F84A2C"/>
    <w:rsid w:val="42164038"/>
    <w:rsid w:val="4228F832"/>
    <w:rsid w:val="42351D28"/>
    <w:rsid w:val="4254784D"/>
    <w:rsid w:val="425DD72D"/>
    <w:rsid w:val="4266DB24"/>
    <w:rsid w:val="426B5CB3"/>
    <w:rsid w:val="426FEDCB"/>
    <w:rsid w:val="42BBF54D"/>
    <w:rsid w:val="42C781B7"/>
    <w:rsid w:val="42CF2430"/>
    <w:rsid w:val="42E8C58E"/>
    <w:rsid w:val="42EF5E7E"/>
    <w:rsid w:val="4337AC1D"/>
    <w:rsid w:val="434758A0"/>
    <w:rsid w:val="43579A76"/>
    <w:rsid w:val="43743E03"/>
    <w:rsid w:val="43792F0A"/>
    <w:rsid w:val="43E1BB06"/>
    <w:rsid w:val="43FD8099"/>
    <w:rsid w:val="44078F5D"/>
    <w:rsid w:val="44100E3C"/>
    <w:rsid w:val="441555D9"/>
    <w:rsid w:val="441898A9"/>
    <w:rsid w:val="4427E562"/>
    <w:rsid w:val="443C2026"/>
    <w:rsid w:val="4468551E"/>
    <w:rsid w:val="44690381"/>
    <w:rsid w:val="446A259F"/>
    <w:rsid w:val="4484E747"/>
    <w:rsid w:val="44871DA0"/>
    <w:rsid w:val="448CBC0E"/>
    <w:rsid w:val="448E88DE"/>
    <w:rsid w:val="44A684DD"/>
    <w:rsid w:val="44A75B02"/>
    <w:rsid w:val="44E61E79"/>
    <w:rsid w:val="45004AEF"/>
    <w:rsid w:val="453096A8"/>
    <w:rsid w:val="454C41A9"/>
    <w:rsid w:val="4565B860"/>
    <w:rsid w:val="458D65DB"/>
    <w:rsid w:val="45A00B7C"/>
    <w:rsid w:val="45AFA7B6"/>
    <w:rsid w:val="45D0B43B"/>
    <w:rsid w:val="4644989D"/>
    <w:rsid w:val="46450D44"/>
    <w:rsid w:val="46483BAC"/>
    <w:rsid w:val="465A4E3C"/>
    <w:rsid w:val="465C12D5"/>
    <w:rsid w:val="467BBE45"/>
    <w:rsid w:val="4688B50C"/>
    <w:rsid w:val="46A45589"/>
    <w:rsid w:val="46BD8401"/>
    <w:rsid w:val="46C130B9"/>
    <w:rsid w:val="46CFDFA5"/>
    <w:rsid w:val="4758BD9C"/>
    <w:rsid w:val="4760AA54"/>
    <w:rsid w:val="476A3FCE"/>
    <w:rsid w:val="47B14B61"/>
    <w:rsid w:val="47C6EB2F"/>
    <w:rsid w:val="47CC3875"/>
    <w:rsid w:val="47F4C33A"/>
    <w:rsid w:val="4812BF4E"/>
    <w:rsid w:val="482CB8DF"/>
    <w:rsid w:val="4837127E"/>
    <w:rsid w:val="48496C3D"/>
    <w:rsid w:val="486B22B7"/>
    <w:rsid w:val="4882DA85"/>
    <w:rsid w:val="488AB7A3"/>
    <w:rsid w:val="489405EF"/>
    <w:rsid w:val="48968340"/>
    <w:rsid w:val="48A0E3EA"/>
    <w:rsid w:val="48A88B39"/>
    <w:rsid w:val="48AA52A4"/>
    <w:rsid w:val="48B07020"/>
    <w:rsid w:val="48B8020C"/>
    <w:rsid w:val="48D7528F"/>
    <w:rsid w:val="490A08C7"/>
    <w:rsid w:val="493C704B"/>
    <w:rsid w:val="498AAADA"/>
    <w:rsid w:val="49A85C4E"/>
    <w:rsid w:val="49A86E5C"/>
    <w:rsid w:val="49C184AB"/>
    <w:rsid w:val="49C70134"/>
    <w:rsid w:val="49C77359"/>
    <w:rsid w:val="49D29DFC"/>
    <w:rsid w:val="49FB4AED"/>
    <w:rsid w:val="4A039B34"/>
    <w:rsid w:val="4A4B6077"/>
    <w:rsid w:val="4A91CD4B"/>
    <w:rsid w:val="4A930932"/>
    <w:rsid w:val="4A94309B"/>
    <w:rsid w:val="4AB5BC35"/>
    <w:rsid w:val="4AB5DA04"/>
    <w:rsid w:val="4ABD08B2"/>
    <w:rsid w:val="4ACB393B"/>
    <w:rsid w:val="4AD858B0"/>
    <w:rsid w:val="4AE5B59E"/>
    <w:rsid w:val="4B32AC02"/>
    <w:rsid w:val="4B557FF2"/>
    <w:rsid w:val="4B873D6E"/>
    <w:rsid w:val="4BA0A5A2"/>
    <w:rsid w:val="4BADA960"/>
    <w:rsid w:val="4C0DFFE7"/>
    <w:rsid w:val="4C118E33"/>
    <w:rsid w:val="4C28177B"/>
    <w:rsid w:val="4C831FDF"/>
    <w:rsid w:val="4CA519F2"/>
    <w:rsid w:val="4CB055C0"/>
    <w:rsid w:val="4CE309C1"/>
    <w:rsid w:val="4D230DCF"/>
    <w:rsid w:val="4D323A09"/>
    <w:rsid w:val="4D6601AF"/>
    <w:rsid w:val="4D7A784C"/>
    <w:rsid w:val="4D7D0667"/>
    <w:rsid w:val="4D84C3E7"/>
    <w:rsid w:val="4D87A530"/>
    <w:rsid w:val="4D8FF804"/>
    <w:rsid w:val="4DA35F92"/>
    <w:rsid w:val="4DBA1645"/>
    <w:rsid w:val="4DE81FE3"/>
    <w:rsid w:val="4DEC4C56"/>
    <w:rsid w:val="4E088BE6"/>
    <w:rsid w:val="4E136488"/>
    <w:rsid w:val="4E177568"/>
    <w:rsid w:val="4E206156"/>
    <w:rsid w:val="4E2791B4"/>
    <w:rsid w:val="4E4977D0"/>
    <w:rsid w:val="4E58C5FF"/>
    <w:rsid w:val="4E5961ED"/>
    <w:rsid w:val="4E80B0DC"/>
    <w:rsid w:val="4E8CCCD3"/>
    <w:rsid w:val="4E91A544"/>
    <w:rsid w:val="4EB039CA"/>
    <w:rsid w:val="4EE896DE"/>
    <w:rsid w:val="4F0F219D"/>
    <w:rsid w:val="4F373EE9"/>
    <w:rsid w:val="4F7DFA7B"/>
    <w:rsid w:val="4FF53D06"/>
    <w:rsid w:val="50491046"/>
    <w:rsid w:val="505DE1FD"/>
    <w:rsid w:val="505E2FE8"/>
    <w:rsid w:val="506FB6D6"/>
    <w:rsid w:val="5080FB0E"/>
    <w:rsid w:val="50B95209"/>
    <w:rsid w:val="50CC127A"/>
    <w:rsid w:val="50F07386"/>
    <w:rsid w:val="50F237FB"/>
    <w:rsid w:val="5108444F"/>
    <w:rsid w:val="511407D8"/>
    <w:rsid w:val="51371E98"/>
    <w:rsid w:val="51406A68"/>
    <w:rsid w:val="5161F54E"/>
    <w:rsid w:val="51660F26"/>
    <w:rsid w:val="5176D55A"/>
    <w:rsid w:val="517E771B"/>
    <w:rsid w:val="5193E17E"/>
    <w:rsid w:val="519F5442"/>
    <w:rsid w:val="51A3329D"/>
    <w:rsid w:val="51AA199B"/>
    <w:rsid w:val="51CE0B7F"/>
    <w:rsid w:val="51D59DFB"/>
    <w:rsid w:val="51FB4E8F"/>
    <w:rsid w:val="52288068"/>
    <w:rsid w:val="523833A7"/>
    <w:rsid w:val="523BFD0A"/>
    <w:rsid w:val="52403B3E"/>
    <w:rsid w:val="524600EA"/>
    <w:rsid w:val="524E444F"/>
    <w:rsid w:val="526605E3"/>
    <w:rsid w:val="5268B40A"/>
    <w:rsid w:val="527D3D95"/>
    <w:rsid w:val="52948E94"/>
    <w:rsid w:val="52C740DA"/>
    <w:rsid w:val="52CD17D0"/>
    <w:rsid w:val="52D09753"/>
    <w:rsid w:val="52DA331F"/>
    <w:rsid w:val="52EF1C45"/>
    <w:rsid w:val="5308DC47"/>
    <w:rsid w:val="530C4B94"/>
    <w:rsid w:val="531F074A"/>
    <w:rsid w:val="532FB1DF"/>
    <w:rsid w:val="53471BE3"/>
    <w:rsid w:val="5348BD3A"/>
    <w:rsid w:val="535F5A63"/>
    <w:rsid w:val="53AEEC67"/>
    <w:rsid w:val="53DA953E"/>
    <w:rsid w:val="53FB8794"/>
    <w:rsid w:val="54072163"/>
    <w:rsid w:val="548C49DC"/>
    <w:rsid w:val="548F7FB5"/>
    <w:rsid w:val="5490AC39"/>
    <w:rsid w:val="54A80C49"/>
    <w:rsid w:val="54C3A6B5"/>
    <w:rsid w:val="54D15684"/>
    <w:rsid w:val="54D4C6EC"/>
    <w:rsid w:val="54DAD879"/>
    <w:rsid w:val="54E491F0"/>
    <w:rsid w:val="54F48CE4"/>
    <w:rsid w:val="54F5A134"/>
    <w:rsid w:val="55029140"/>
    <w:rsid w:val="551F7ED5"/>
    <w:rsid w:val="553169F3"/>
    <w:rsid w:val="557A11A7"/>
    <w:rsid w:val="557DA1AC"/>
    <w:rsid w:val="55866E9D"/>
    <w:rsid w:val="558E9E83"/>
    <w:rsid w:val="55A5D0FE"/>
    <w:rsid w:val="55AC02A8"/>
    <w:rsid w:val="55C9AD10"/>
    <w:rsid w:val="55CCE99D"/>
    <w:rsid w:val="55EF1FB1"/>
    <w:rsid w:val="5603B79D"/>
    <w:rsid w:val="560DB525"/>
    <w:rsid w:val="5613DF56"/>
    <w:rsid w:val="563848EA"/>
    <w:rsid w:val="5664F2DD"/>
    <w:rsid w:val="5679500C"/>
    <w:rsid w:val="5686A61D"/>
    <w:rsid w:val="568DB339"/>
    <w:rsid w:val="5699D268"/>
    <w:rsid w:val="56A7FACB"/>
    <w:rsid w:val="56B44DB4"/>
    <w:rsid w:val="56D8CC96"/>
    <w:rsid w:val="56F0178B"/>
    <w:rsid w:val="5709C93E"/>
    <w:rsid w:val="5711AAAB"/>
    <w:rsid w:val="572CC41A"/>
    <w:rsid w:val="573A5D3D"/>
    <w:rsid w:val="57429C91"/>
    <w:rsid w:val="574D079A"/>
    <w:rsid w:val="576EDAB3"/>
    <w:rsid w:val="57800EDC"/>
    <w:rsid w:val="57A04990"/>
    <w:rsid w:val="57A818B7"/>
    <w:rsid w:val="57C65511"/>
    <w:rsid w:val="57E78C9B"/>
    <w:rsid w:val="57F2F923"/>
    <w:rsid w:val="57FD0071"/>
    <w:rsid w:val="580FC48F"/>
    <w:rsid w:val="584B420A"/>
    <w:rsid w:val="5854D604"/>
    <w:rsid w:val="587E15F1"/>
    <w:rsid w:val="588B1F4C"/>
    <w:rsid w:val="589458C2"/>
    <w:rsid w:val="58AE63FD"/>
    <w:rsid w:val="58B9E0EE"/>
    <w:rsid w:val="58DB2248"/>
    <w:rsid w:val="58E43B91"/>
    <w:rsid w:val="5913C5A4"/>
    <w:rsid w:val="593C19F1"/>
    <w:rsid w:val="59500805"/>
    <w:rsid w:val="595AAF40"/>
    <w:rsid w:val="59682816"/>
    <w:rsid w:val="59B21EFC"/>
    <w:rsid w:val="59D14F3E"/>
    <w:rsid w:val="59DC0C46"/>
    <w:rsid w:val="59F1D3E0"/>
    <w:rsid w:val="59F5442D"/>
    <w:rsid w:val="5A1B7D0D"/>
    <w:rsid w:val="5A1DC4FF"/>
    <w:rsid w:val="5A1FD46F"/>
    <w:rsid w:val="5A3F13ED"/>
    <w:rsid w:val="5A3F2427"/>
    <w:rsid w:val="5A56CECD"/>
    <w:rsid w:val="5A73CC7D"/>
    <w:rsid w:val="5A9361B2"/>
    <w:rsid w:val="5A9CE559"/>
    <w:rsid w:val="5AB726AF"/>
    <w:rsid w:val="5AD495EF"/>
    <w:rsid w:val="5AEE3B25"/>
    <w:rsid w:val="5AFC2E18"/>
    <w:rsid w:val="5B152787"/>
    <w:rsid w:val="5B423DF5"/>
    <w:rsid w:val="5B6097CE"/>
    <w:rsid w:val="5B878A41"/>
    <w:rsid w:val="5BC736A0"/>
    <w:rsid w:val="5BED45C2"/>
    <w:rsid w:val="5BF695FC"/>
    <w:rsid w:val="5C33C306"/>
    <w:rsid w:val="5C4D3F81"/>
    <w:rsid w:val="5C4E8803"/>
    <w:rsid w:val="5C9D5499"/>
    <w:rsid w:val="5CA13DB8"/>
    <w:rsid w:val="5CBEE262"/>
    <w:rsid w:val="5CC0364E"/>
    <w:rsid w:val="5CD6EE90"/>
    <w:rsid w:val="5CEFAD7C"/>
    <w:rsid w:val="5CF80DB4"/>
    <w:rsid w:val="5CFF7F16"/>
    <w:rsid w:val="5D05E8C9"/>
    <w:rsid w:val="5D354E6E"/>
    <w:rsid w:val="5D355E17"/>
    <w:rsid w:val="5D51E8F6"/>
    <w:rsid w:val="5D62D452"/>
    <w:rsid w:val="5D7919D4"/>
    <w:rsid w:val="5DB3B5D7"/>
    <w:rsid w:val="5DD24269"/>
    <w:rsid w:val="5DD29CF6"/>
    <w:rsid w:val="5DE51CD2"/>
    <w:rsid w:val="5DE5A012"/>
    <w:rsid w:val="5E075EA9"/>
    <w:rsid w:val="5E087274"/>
    <w:rsid w:val="5E28A30B"/>
    <w:rsid w:val="5E2E2063"/>
    <w:rsid w:val="5E34A5AD"/>
    <w:rsid w:val="5E49C1D3"/>
    <w:rsid w:val="5EBC8FBD"/>
    <w:rsid w:val="5EC92465"/>
    <w:rsid w:val="5ED002A3"/>
    <w:rsid w:val="5EECA37A"/>
    <w:rsid w:val="5EF5EED7"/>
    <w:rsid w:val="5F0BF2E6"/>
    <w:rsid w:val="5F21E356"/>
    <w:rsid w:val="5F326C47"/>
    <w:rsid w:val="5F961C0D"/>
    <w:rsid w:val="5FC1995D"/>
    <w:rsid w:val="5FC9F0C4"/>
    <w:rsid w:val="5FF996BD"/>
    <w:rsid w:val="60028771"/>
    <w:rsid w:val="601402DD"/>
    <w:rsid w:val="60494D24"/>
    <w:rsid w:val="604FFD72"/>
    <w:rsid w:val="606118DD"/>
    <w:rsid w:val="60679A2D"/>
    <w:rsid w:val="607B9F87"/>
    <w:rsid w:val="608DFC23"/>
    <w:rsid w:val="609F5D99"/>
    <w:rsid w:val="60BB45BA"/>
    <w:rsid w:val="60EDD2E2"/>
    <w:rsid w:val="60EF7CBD"/>
    <w:rsid w:val="60F0AD00"/>
    <w:rsid w:val="60FD24E0"/>
    <w:rsid w:val="60FF12CC"/>
    <w:rsid w:val="611BB387"/>
    <w:rsid w:val="6142F915"/>
    <w:rsid w:val="614A878E"/>
    <w:rsid w:val="614EF240"/>
    <w:rsid w:val="6160B5A8"/>
    <w:rsid w:val="616FACF7"/>
    <w:rsid w:val="619EE3B8"/>
    <w:rsid w:val="61ADCF52"/>
    <w:rsid w:val="61C338C6"/>
    <w:rsid w:val="61F3933F"/>
    <w:rsid w:val="620C6752"/>
    <w:rsid w:val="6267ABA4"/>
    <w:rsid w:val="627F842B"/>
    <w:rsid w:val="6289E443"/>
    <w:rsid w:val="62920133"/>
    <w:rsid w:val="629DC83B"/>
    <w:rsid w:val="62C04F28"/>
    <w:rsid w:val="630AC65A"/>
    <w:rsid w:val="633FFF4F"/>
    <w:rsid w:val="6346D3D4"/>
    <w:rsid w:val="6353457B"/>
    <w:rsid w:val="635935F3"/>
    <w:rsid w:val="637CCA74"/>
    <w:rsid w:val="63B460EE"/>
    <w:rsid w:val="63B4E1F3"/>
    <w:rsid w:val="63B72C67"/>
    <w:rsid w:val="6403EAAF"/>
    <w:rsid w:val="640D375D"/>
    <w:rsid w:val="6434FE57"/>
    <w:rsid w:val="643ED46B"/>
    <w:rsid w:val="647B20E5"/>
    <w:rsid w:val="647BE59E"/>
    <w:rsid w:val="64A43918"/>
    <w:rsid w:val="64B09072"/>
    <w:rsid w:val="64B89341"/>
    <w:rsid w:val="64C5BDCE"/>
    <w:rsid w:val="64CCC9FF"/>
    <w:rsid w:val="650D2B35"/>
    <w:rsid w:val="652B1B21"/>
    <w:rsid w:val="652E979C"/>
    <w:rsid w:val="654A8E6D"/>
    <w:rsid w:val="6563BC36"/>
    <w:rsid w:val="656FA534"/>
    <w:rsid w:val="65C1EB9A"/>
    <w:rsid w:val="65DB1615"/>
    <w:rsid w:val="6615B721"/>
    <w:rsid w:val="66D436F8"/>
    <w:rsid w:val="671D2BE9"/>
    <w:rsid w:val="6723BB6F"/>
    <w:rsid w:val="67249C30"/>
    <w:rsid w:val="67486C0C"/>
    <w:rsid w:val="677B1F22"/>
    <w:rsid w:val="678CC643"/>
    <w:rsid w:val="6799B03C"/>
    <w:rsid w:val="679F5F39"/>
    <w:rsid w:val="67A970FF"/>
    <w:rsid w:val="67CE7759"/>
    <w:rsid w:val="67DAEE79"/>
    <w:rsid w:val="683FFE15"/>
    <w:rsid w:val="6857635E"/>
    <w:rsid w:val="68782C9E"/>
    <w:rsid w:val="6884FD9D"/>
    <w:rsid w:val="68BBBAC8"/>
    <w:rsid w:val="68D31A9F"/>
    <w:rsid w:val="68D515A7"/>
    <w:rsid w:val="68DC4661"/>
    <w:rsid w:val="68DFA2D4"/>
    <w:rsid w:val="68F0426A"/>
    <w:rsid w:val="6915D4E8"/>
    <w:rsid w:val="692ACA50"/>
    <w:rsid w:val="694729FF"/>
    <w:rsid w:val="69623270"/>
    <w:rsid w:val="69634BE6"/>
    <w:rsid w:val="6967C852"/>
    <w:rsid w:val="696FCC0E"/>
    <w:rsid w:val="69797433"/>
    <w:rsid w:val="697D934C"/>
    <w:rsid w:val="69974DB6"/>
    <w:rsid w:val="699DC154"/>
    <w:rsid w:val="69D6100E"/>
    <w:rsid w:val="69E1D137"/>
    <w:rsid w:val="69ED51DA"/>
    <w:rsid w:val="69FD8E07"/>
    <w:rsid w:val="6A17E90D"/>
    <w:rsid w:val="6A30513E"/>
    <w:rsid w:val="6A4536BA"/>
    <w:rsid w:val="6A65B4BA"/>
    <w:rsid w:val="6A68DC2B"/>
    <w:rsid w:val="6AA03825"/>
    <w:rsid w:val="6B25DF40"/>
    <w:rsid w:val="6B49A3D6"/>
    <w:rsid w:val="6B596C8C"/>
    <w:rsid w:val="6B6F6948"/>
    <w:rsid w:val="6B723E8E"/>
    <w:rsid w:val="6B77F0C3"/>
    <w:rsid w:val="6B82F892"/>
    <w:rsid w:val="6B947D11"/>
    <w:rsid w:val="6BA56103"/>
    <w:rsid w:val="6BCA19D9"/>
    <w:rsid w:val="6BFA9C01"/>
    <w:rsid w:val="6C0FBFB0"/>
    <w:rsid w:val="6C10EDB5"/>
    <w:rsid w:val="6C4841CD"/>
    <w:rsid w:val="6C48B83A"/>
    <w:rsid w:val="6C4C7687"/>
    <w:rsid w:val="6C51C004"/>
    <w:rsid w:val="6C5A8DB8"/>
    <w:rsid w:val="6C6D7126"/>
    <w:rsid w:val="6C96F82F"/>
    <w:rsid w:val="6C9822A9"/>
    <w:rsid w:val="6C9955F6"/>
    <w:rsid w:val="6CCB18D7"/>
    <w:rsid w:val="6CEF68DC"/>
    <w:rsid w:val="6CFE76B8"/>
    <w:rsid w:val="6D0979C2"/>
    <w:rsid w:val="6D13F8F1"/>
    <w:rsid w:val="6D19173B"/>
    <w:rsid w:val="6D19DB4C"/>
    <w:rsid w:val="6D268656"/>
    <w:rsid w:val="6D2AB7DB"/>
    <w:rsid w:val="6D2E0D3B"/>
    <w:rsid w:val="6D5FC88C"/>
    <w:rsid w:val="6D970049"/>
    <w:rsid w:val="6DA82BF7"/>
    <w:rsid w:val="6DE0D2F1"/>
    <w:rsid w:val="6E0C171D"/>
    <w:rsid w:val="6E0E9E9B"/>
    <w:rsid w:val="6E138F16"/>
    <w:rsid w:val="6E440575"/>
    <w:rsid w:val="6E6B32C6"/>
    <w:rsid w:val="6E80F58F"/>
    <w:rsid w:val="6EAF9185"/>
    <w:rsid w:val="6EEBA131"/>
    <w:rsid w:val="6F0DF7C5"/>
    <w:rsid w:val="6F2EBDB2"/>
    <w:rsid w:val="6F6C0E1E"/>
    <w:rsid w:val="6F842BBE"/>
    <w:rsid w:val="6FB080DB"/>
    <w:rsid w:val="700393FF"/>
    <w:rsid w:val="700B34FE"/>
    <w:rsid w:val="701BB14A"/>
    <w:rsid w:val="702E0FBC"/>
    <w:rsid w:val="704B61E6"/>
    <w:rsid w:val="705F1C1E"/>
    <w:rsid w:val="707F6DED"/>
    <w:rsid w:val="70983ADB"/>
    <w:rsid w:val="70A03F71"/>
    <w:rsid w:val="70B72E74"/>
    <w:rsid w:val="70BB18CC"/>
    <w:rsid w:val="710F1A70"/>
    <w:rsid w:val="711361AB"/>
    <w:rsid w:val="7129B434"/>
    <w:rsid w:val="7131340E"/>
    <w:rsid w:val="71597284"/>
    <w:rsid w:val="717CE656"/>
    <w:rsid w:val="717E6989"/>
    <w:rsid w:val="719B3D4D"/>
    <w:rsid w:val="71C24D5C"/>
    <w:rsid w:val="71C60862"/>
    <w:rsid w:val="71DCB125"/>
    <w:rsid w:val="71E1FB5E"/>
    <w:rsid w:val="71E4A370"/>
    <w:rsid w:val="71E7494F"/>
    <w:rsid w:val="71F55AC7"/>
    <w:rsid w:val="721B884D"/>
    <w:rsid w:val="721E4D72"/>
    <w:rsid w:val="72258903"/>
    <w:rsid w:val="724E8C7F"/>
    <w:rsid w:val="726C4768"/>
    <w:rsid w:val="727A86EB"/>
    <w:rsid w:val="727EB5A1"/>
    <w:rsid w:val="72A47700"/>
    <w:rsid w:val="72A7EBAB"/>
    <w:rsid w:val="72B3C5ED"/>
    <w:rsid w:val="72DA3763"/>
    <w:rsid w:val="72E3A362"/>
    <w:rsid w:val="72F2FA0B"/>
    <w:rsid w:val="73198452"/>
    <w:rsid w:val="7329A27E"/>
    <w:rsid w:val="7333825B"/>
    <w:rsid w:val="733D3A45"/>
    <w:rsid w:val="733D6EA5"/>
    <w:rsid w:val="737EEC09"/>
    <w:rsid w:val="73B5CAEB"/>
    <w:rsid w:val="73BF8B36"/>
    <w:rsid w:val="73DB7B8C"/>
    <w:rsid w:val="73F27C3C"/>
    <w:rsid w:val="73FD547D"/>
    <w:rsid w:val="740C1433"/>
    <w:rsid w:val="742B9E2F"/>
    <w:rsid w:val="74384D7B"/>
    <w:rsid w:val="7475B675"/>
    <w:rsid w:val="74762787"/>
    <w:rsid w:val="747E4F21"/>
    <w:rsid w:val="7493B5E8"/>
    <w:rsid w:val="74EF1495"/>
    <w:rsid w:val="74F0D2C6"/>
    <w:rsid w:val="750BF255"/>
    <w:rsid w:val="750F9C8C"/>
    <w:rsid w:val="75176AB2"/>
    <w:rsid w:val="75365734"/>
    <w:rsid w:val="756B3728"/>
    <w:rsid w:val="7570977C"/>
    <w:rsid w:val="75997DB4"/>
    <w:rsid w:val="7610BFEC"/>
    <w:rsid w:val="76255880"/>
    <w:rsid w:val="76561DA1"/>
    <w:rsid w:val="76720FCD"/>
    <w:rsid w:val="7694A620"/>
    <w:rsid w:val="76BA3E46"/>
    <w:rsid w:val="76D9D036"/>
    <w:rsid w:val="76EC5C58"/>
    <w:rsid w:val="7737CCF6"/>
    <w:rsid w:val="7739FDD3"/>
    <w:rsid w:val="77475FCF"/>
    <w:rsid w:val="77500B39"/>
    <w:rsid w:val="776FEE3D"/>
    <w:rsid w:val="7783A444"/>
    <w:rsid w:val="77BBAD1C"/>
    <w:rsid w:val="77C161C1"/>
    <w:rsid w:val="781975C6"/>
    <w:rsid w:val="781A8E8B"/>
    <w:rsid w:val="7826EF89"/>
    <w:rsid w:val="782D95B3"/>
    <w:rsid w:val="7844EA1C"/>
    <w:rsid w:val="78563F6D"/>
    <w:rsid w:val="78691F4C"/>
    <w:rsid w:val="786FEAA4"/>
    <w:rsid w:val="78766622"/>
    <w:rsid w:val="78C62030"/>
    <w:rsid w:val="78CE9ABE"/>
    <w:rsid w:val="78D031E8"/>
    <w:rsid w:val="78DFB3A6"/>
    <w:rsid w:val="78E12CC9"/>
    <w:rsid w:val="79133109"/>
    <w:rsid w:val="791CD6B0"/>
    <w:rsid w:val="7928B5FD"/>
    <w:rsid w:val="794991F4"/>
    <w:rsid w:val="794C403E"/>
    <w:rsid w:val="79603FB8"/>
    <w:rsid w:val="796DA799"/>
    <w:rsid w:val="79D6AA0D"/>
    <w:rsid w:val="79DDE577"/>
    <w:rsid w:val="79F00A4F"/>
    <w:rsid w:val="7A0B8758"/>
    <w:rsid w:val="7A0C3BA9"/>
    <w:rsid w:val="7A1A3887"/>
    <w:rsid w:val="7A470E6E"/>
    <w:rsid w:val="7A8D8D1D"/>
    <w:rsid w:val="7A977EDD"/>
    <w:rsid w:val="7AC465F3"/>
    <w:rsid w:val="7ACA1B92"/>
    <w:rsid w:val="7AD7ECB8"/>
    <w:rsid w:val="7AEF4AA4"/>
    <w:rsid w:val="7AF38350"/>
    <w:rsid w:val="7B21D13C"/>
    <w:rsid w:val="7B2D3BF7"/>
    <w:rsid w:val="7B3B341A"/>
    <w:rsid w:val="7B51690D"/>
    <w:rsid w:val="7B5902E6"/>
    <w:rsid w:val="7B6238D9"/>
    <w:rsid w:val="7B7232E6"/>
    <w:rsid w:val="7B855F4E"/>
    <w:rsid w:val="7B93D417"/>
    <w:rsid w:val="7B9F6F71"/>
    <w:rsid w:val="7BBD356D"/>
    <w:rsid w:val="7BBE1F00"/>
    <w:rsid w:val="7BD79A33"/>
    <w:rsid w:val="7BDE4CC8"/>
    <w:rsid w:val="7BE08F9E"/>
    <w:rsid w:val="7C01094D"/>
    <w:rsid w:val="7C01117C"/>
    <w:rsid w:val="7C105152"/>
    <w:rsid w:val="7C804BAE"/>
    <w:rsid w:val="7C943DFD"/>
    <w:rsid w:val="7CA44362"/>
    <w:rsid w:val="7CA8B225"/>
    <w:rsid w:val="7CC108EA"/>
    <w:rsid w:val="7D1D659C"/>
    <w:rsid w:val="7D1DBDDF"/>
    <w:rsid w:val="7D45F780"/>
    <w:rsid w:val="7D49D745"/>
    <w:rsid w:val="7D8DA676"/>
    <w:rsid w:val="7D9E0EC1"/>
    <w:rsid w:val="7DA68CCE"/>
    <w:rsid w:val="7DA7FBFF"/>
    <w:rsid w:val="7DD33BCC"/>
    <w:rsid w:val="7DD6862D"/>
    <w:rsid w:val="7DE563D5"/>
    <w:rsid w:val="7DF5928E"/>
    <w:rsid w:val="7DF84CA8"/>
    <w:rsid w:val="7E080596"/>
    <w:rsid w:val="7E0DED5D"/>
    <w:rsid w:val="7E4A131E"/>
    <w:rsid w:val="7E6F34B1"/>
    <w:rsid w:val="7E8493CD"/>
    <w:rsid w:val="7E98C304"/>
    <w:rsid w:val="7E9D755E"/>
    <w:rsid w:val="7EC22521"/>
    <w:rsid w:val="7ECFF809"/>
    <w:rsid w:val="7ED7D9E0"/>
    <w:rsid w:val="7F43139A"/>
    <w:rsid w:val="7F659D99"/>
    <w:rsid w:val="7F927A2E"/>
    <w:rsid w:val="7FB01112"/>
    <w:rsid w:val="7FB9784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57FAE5"/>
  <w15:docId w15:val="{7367F7D6-373A-4373-9F89-5BB31591A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CE1A83"/>
    <w:pPr>
      <w:keepNext/>
      <w:keepLines/>
      <w:suppressAutoHyphens/>
      <w:spacing w:before="360" w:after="0" w:line="240" w:lineRule="auto"/>
      <w:outlineLvl w:val="0"/>
    </w:pPr>
    <w:rPr>
      <w:color w:val="002664" w:themeColor="text2"/>
      <w:sz w:val="36"/>
    </w:rPr>
  </w:style>
  <w:style w:type="paragraph" w:styleId="Heading2">
    <w:name w:val="heading 2"/>
    <w:next w:val="BodyText"/>
    <w:link w:val="Heading2Char"/>
    <w:uiPriority w:val="9"/>
    <w:qFormat/>
    <w:rsid w:val="00A20EAD"/>
    <w:pPr>
      <w:keepNext/>
      <w:keepLines/>
      <w:suppressAutoHyphens/>
      <w:spacing w:before="36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8D7DE7"/>
    <w:pPr>
      <w:spacing w:before="240"/>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CE1A83"/>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basedOn w:val="ListBullet3"/>
    <w:autoRedefine/>
    <w:uiPriority w:val="10"/>
    <w:qFormat/>
    <w:rsid w:val="00FA738D"/>
    <w:pPr>
      <w:numPr>
        <w:numId w:val="9"/>
      </w:numPr>
    </w:pPr>
    <w:rPr>
      <w:rFonts w:cs="Arial"/>
      <w:szCs w:val="20"/>
    </w:rPr>
  </w:style>
  <w:style w:type="paragraph" w:styleId="ListNumber">
    <w:name w:val="List Number"/>
    <w:uiPriority w:val="10"/>
    <w:qFormat/>
    <w:rsid w:val="00672942"/>
    <w:pPr>
      <w:numPr>
        <w:numId w:val="8"/>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A20EAD"/>
    <w:rPr>
      <w:color w:val="002664" w:themeColor="text2"/>
      <w:sz w:val="28"/>
    </w:rPr>
  </w:style>
  <w:style w:type="character" w:customStyle="1" w:styleId="Heading3Char">
    <w:name w:val="Heading 3 Char"/>
    <w:basedOn w:val="DefaultParagraphFont"/>
    <w:link w:val="Heading3"/>
    <w:uiPriority w:val="9"/>
    <w:rsid w:val="008D7DE7"/>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4"/>
      </w:numPr>
      <w:suppressAutoHyphens/>
      <w:spacing w:before="120" w:after="120" w:line="240" w:lineRule="auto"/>
      <w:ind w:left="720" w:hanging="360"/>
    </w:pPr>
    <w:rPr>
      <w:rFonts w:eastAsia="Arial" w:cs="ArialMT"/>
      <w:color w:val="000000" w:themeColor="text1"/>
      <w:szCs w:val="24"/>
      <w:lang w:eastAsia="en-US"/>
    </w:rPr>
  </w:style>
  <w:style w:type="paragraph" w:styleId="ListBullet3">
    <w:name w:val="List Bullet 3"/>
    <w:uiPriority w:val="10"/>
    <w:qFormat/>
    <w:rsid w:val="0059207E"/>
    <w:pPr>
      <w:numPr>
        <w:numId w:val="5"/>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7"/>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6"/>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table" w:styleId="GridTable4">
    <w:name w:val="Grid Table 4"/>
    <w:basedOn w:val="TableNormal"/>
    <w:uiPriority w:val="49"/>
    <w:rsid w:val="00BB7C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B7C95"/>
    <w:pPr>
      <w:spacing w:after="0" w:line="240" w:lineRule="auto"/>
    </w:pPr>
    <w:tblPr>
      <w:tblStyleRowBandSize w:val="1"/>
      <w:tblStyleColBandSize w:val="1"/>
      <w:tblBorders>
        <w:top w:val="single" w:sz="4" w:space="0" w:color="F06982" w:themeColor="accent1" w:themeTint="99"/>
        <w:left w:val="single" w:sz="4" w:space="0" w:color="F06982" w:themeColor="accent1" w:themeTint="99"/>
        <w:bottom w:val="single" w:sz="4" w:space="0" w:color="F06982" w:themeColor="accent1" w:themeTint="99"/>
        <w:right w:val="single" w:sz="4" w:space="0" w:color="F06982" w:themeColor="accent1" w:themeTint="99"/>
        <w:insideH w:val="single" w:sz="4" w:space="0" w:color="F06982" w:themeColor="accent1" w:themeTint="99"/>
        <w:insideV w:val="single" w:sz="4" w:space="0" w:color="F06982" w:themeColor="accent1" w:themeTint="99"/>
      </w:tblBorders>
    </w:tblPr>
    <w:tblStylePr w:type="firstRow">
      <w:rPr>
        <w:b/>
        <w:bCs/>
        <w:color w:val="FFFFFF" w:themeColor="background1"/>
      </w:rPr>
      <w:tblPr/>
      <w:tcPr>
        <w:tcBorders>
          <w:top w:val="single" w:sz="4" w:space="0" w:color="D7153A" w:themeColor="accent1"/>
          <w:left w:val="single" w:sz="4" w:space="0" w:color="D7153A" w:themeColor="accent1"/>
          <w:bottom w:val="single" w:sz="4" w:space="0" w:color="D7153A" w:themeColor="accent1"/>
          <w:right w:val="single" w:sz="4" w:space="0" w:color="D7153A" w:themeColor="accent1"/>
          <w:insideH w:val="nil"/>
          <w:insideV w:val="nil"/>
        </w:tcBorders>
        <w:shd w:val="clear" w:color="auto" w:fill="D7153A" w:themeFill="accent1"/>
      </w:tcPr>
    </w:tblStylePr>
    <w:tblStylePr w:type="lastRow">
      <w:rPr>
        <w:b/>
        <w:bCs/>
      </w:rPr>
      <w:tblPr/>
      <w:tcPr>
        <w:tcBorders>
          <w:top w:val="double" w:sz="4" w:space="0" w:color="D7153A" w:themeColor="accent1"/>
        </w:tcBorders>
      </w:tcPr>
    </w:tblStylePr>
    <w:tblStylePr w:type="firstCol">
      <w:rPr>
        <w:b/>
        <w:bCs/>
      </w:rPr>
    </w:tblStylePr>
    <w:tblStylePr w:type="lastCol">
      <w:rPr>
        <w:b/>
        <w:bCs/>
      </w:rPr>
    </w:tblStylePr>
    <w:tblStylePr w:type="band1Vert">
      <w:tblPr/>
      <w:tcPr>
        <w:shd w:val="clear" w:color="auto" w:fill="FACCD5" w:themeFill="accent1" w:themeFillTint="33"/>
      </w:tcPr>
    </w:tblStylePr>
    <w:tblStylePr w:type="band1Horz">
      <w:tblPr/>
      <w:tcPr>
        <w:shd w:val="clear" w:color="auto" w:fill="FACCD5" w:themeFill="accent1" w:themeFillTint="33"/>
      </w:tcPr>
    </w:tblStylePr>
  </w:style>
  <w:style w:type="table" w:styleId="GridTable4-Accent2">
    <w:name w:val="Grid Table 4 Accent 2"/>
    <w:basedOn w:val="TableNormal"/>
    <w:uiPriority w:val="49"/>
    <w:rsid w:val="00BB7C95"/>
    <w:pPr>
      <w:spacing w:after="0" w:line="240" w:lineRule="auto"/>
    </w:pPr>
    <w:tblPr>
      <w:tblStyleRowBandSize w:val="1"/>
      <w:tblStyleColBandSize w:val="1"/>
      <w:tblBorders>
        <w:top w:val="single" w:sz="4" w:space="0" w:color="0965FF" w:themeColor="accent2" w:themeTint="99"/>
        <w:left w:val="single" w:sz="4" w:space="0" w:color="0965FF" w:themeColor="accent2" w:themeTint="99"/>
        <w:bottom w:val="single" w:sz="4" w:space="0" w:color="0965FF" w:themeColor="accent2" w:themeTint="99"/>
        <w:right w:val="single" w:sz="4" w:space="0" w:color="0965FF" w:themeColor="accent2" w:themeTint="99"/>
        <w:insideH w:val="single" w:sz="4" w:space="0" w:color="0965FF" w:themeColor="accent2" w:themeTint="99"/>
        <w:insideV w:val="single" w:sz="4" w:space="0" w:color="0965FF" w:themeColor="accent2" w:themeTint="99"/>
      </w:tblBorders>
    </w:tblPr>
    <w:tblStylePr w:type="firstRow">
      <w:rPr>
        <w:b/>
        <w:bCs/>
        <w:color w:val="FFFFFF" w:themeColor="background1"/>
      </w:rPr>
      <w:tblPr/>
      <w:tcPr>
        <w:tcBorders>
          <w:top w:val="single" w:sz="4" w:space="0" w:color="002664" w:themeColor="accent2"/>
          <w:left w:val="single" w:sz="4" w:space="0" w:color="002664" w:themeColor="accent2"/>
          <w:bottom w:val="single" w:sz="4" w:space="0" w:color="002664" w:themeColor="accent2"/>
          <w:right w:val="single" w:sz="4" w:space="0" w:color="002664" w:themeColor="accent2"/>
          <w:insideH w:val="nil"/>
          <w:insideV w:val="nil"/>
        </w:tcBorders>
        <w:shd w:val="clear" w:color="auto" w:fill="002664" w:themeFill="accent2"/>
      </w:tcPr>
    </w:tblStylePr>
    <w:tblStylePr w:type="lastRow">
      <w:rPr>
        <w:b/>
        <w:bCs/>
      </w:rPr>
      <w:tblPr/>
      <w:tcPr>
        <w:tcBorders>
          <w:top w:val="double" w:sz="4" w:space="0" w:color="002664" w:themeColor="accent2"/>
        </w:tcBorders>
      </w:tcPr>
    </w:tblStylePr>
    <w:tblStylePr w:type="firstCol">
      <w:rPr>
        <w:b/>
        <w:bCs/>
      </w:rPr>
    </w:tblStylePr>
    <w:tblStylePr w:type="lastCol">
      <w:rPr>
        <w:b/>
        <w:bCs/>
      </w:rPr>
    </w:tblStylePr>
    <w:tblStylePr w:type="band1Vert">
      <w:tblPr/>
      <w:tcPr>
        <w:shd w:val="clear" w:color="auto" w:fill="ADCBFF" w:themeFill="accent2" w:themeFillTint="33"/>
      </w:tcPr>
    </w:tblStylePr>
    <w:tblStylePr w:type="band1Horz">
      <w:tblPr/>
      <w:tcPr>
        <w:shd w:val="clear" w:color="auto" w:fill="ADCBFF" w:themeFill="accent2" w:themeFillTint="33"/>
      </w:tcPr>
    </w:tblStylePr>
  </w:style>
  <w:style w:type="table" w:styleId="GridTable4-Accent3">
    <w:name w:val="Grid Table 4 Accent 3"/>
    <w:basedOn w:val="TableNormal"/>
    <w:uiPriority w:val="49"/>
    <w:rsid w:val="00BB7C95"/>
    <w:pPr>
      <w:spacing w:after="0" w:line="240" w:lineRule="auto"/>
    </w:pPr>
    <w:tblPr>
      <w:tblStyleRowBandSize w:val="1"/>
      <w:tblStyleColBandSize w:val="1"/>
      <w:tblBorders>
        <w:top w:val="single" w:sz="4" w:space="0" w:color="8CB1DE" w:themeColor="accent3" w:themeTint="99"/>
        <w:left w:val="single" w:sz="4" w:space="0" w:color="8CB1DE" w:themeColor="accent3" w:themeTint="99"/>
        <w:bottom w:val="single" w:sz="4" w:space="0" w:color="8CB1DE" w:themeColor="accent3" w:themeTint="99"/>
        <w:right w:val="single" w:sz="4" w:space="0" w:color="8CB1DE" w:themeColor="accent3" w:themeTint="99"/>
        <w:insideH w:val="single" w:sz="4" w:space="0" w:color="8CB1DE" w:themeColor="accent3" w:themeTint="99"/>
        <w:insideV w:val="single" w:sz="4" w:space="0" w:color="8CB1DE" w:themeColor="accent3" w:themeTint="99"/>
      </w:tblBorders>
    </w:tblPr>
    <w:tblStylePr w:type="firstRow">
      <w:rPr>
        <w:b/>
        <w:bCs/>
        <w:color w:val="FFFFFF" w:themeColor="background1"/>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nil"/>
          <w:insideV w:val="nil"/>
        </w:tcBorders>
        <w:shd w:val="clear" w:color="auto" w:fill="407EC9" w:themeFill="accent3"/>
      </w:tcPr>
    </w:tblStylePr>
    <w:tblStylePr w:type="lastRow">
      <w:rPr>
        <w:b/>
        <w:bCs/>
      </w:rPr>
      <w:tblPr/>
      <w:tcPr>
        <w:tcBorders>
          <w:top w:val="double" w:sz="4" w:space="0" w:color="407EC9" w:themeColor="accent3"/>
        </w:tcBorders>
      </w:tcPr>
    </w:tblStylePr>
    <w:tblStylePr w:type="firstCol">
      <w:rPr>
        <w:b/>
        <w:bCs/>
      </w:rPr>
    </w:tblStylePr>
    <w:tblStylePr w:type="lastCol">
      <w:rPr>
        <w:b/>
        <w:bCs/>
      </w:rPr>
    </w:tblStylePr>
    <w:tblStylePr w:type="band1Vert">
      <w:tblPr/>
      <w:tcPr>
        <w:shd w:val="clear" w:color="auto" w:fill="D8E5F4" w:themeFill="accent3" w:themeFillTint="33"/>
      </w:tcPr>
    </w:tblStylePr>
    <w:tblStylePr w:type="band1Horz">
      <w:tblPr/>
      <w:tcPr>
        <w:shd w:val="clear" w:color="auto" w:fill="D8E5F4" w:themeFill="accent3" w:themeFillTint="33"/>
      </w:tcPr>
    </w:tblStylePr>
  </w:style>
  <w:style w:type="table" w:styleId="GridTable2">
    <w:name w:val="Grid Table 2"/>
    <w:basedOn w:val="TableNormal"/>
    <w:uiPriority w:val="47"/>
    <w:rsid w:val="00BB7C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05A67"/>
    <w:pPr>
      <w:spacing w:after="0" w:line="240" w:lineRule="auto"/>
    </w:pPr>
    <w:tblPr>
      <w:tblStyleRowBandSize w:val="1"/>
      <w:tblStyleColBandSize w:val="1"/>
      <w:tblBorders>
        <w:top w:val="single" w:sz="2" w:space="0" w:color="F06982" w:themeColor="accent1" w:themeTint="99"/>
        <w:bottom w:val="single" w:sz="2" w:space="0" w:color="F06982" w:themeColor="accent1" w:themeTint="99"/>
        <w:insideH w:val="single" w:sz="2" w:space="0" w:color="F06982" w:themeColor="accent1" w:themeTint="99"/>
        <w:insideV w:val="single" w:sz="2" w:space="0" w:color="F06982" w:themeColor="accent1" w:themeTint="99"/>
      </w:tblBorders>
    </w:tblPr>
    <w:tblStylePr w:type="firstRow">
      <w:rPr>
        <w:b/>
        <w:bCs/>
      </w:rPr>
      <w:tblPr/>
      <w:tcPr>
        <w:tcBorders>
          <w:top w:val="nil"/>
          <w:bottom w:val="single" w:sz="12" w:space="0" w:color="F06982" w:themeColor="accent1" w:themeTint="99"/>
          <w:insideH w:val="nil"/>
          <w:insideV w:val="nil"/>
        </w:tcBorders>
        <w:shd w:val="clear" w:color="auto" w:fill="FFFFFF" w:themeFill="background1"/>
      </w:tcPr>
    </w:tblStylePr>
    <w:tblStylePr w:type="lastRow">
      <w:rPr>
        <w:b/>
        <w:bCs/>
      </w:rPr>
      <w:tblPr/>
      <w:tcPr>
        <w:tcBorders>
          <w:top w:val="double" w:sz="2" w:space="0" w:color="F0698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CD5" w:themeFill="accent1" w:themeFillTint="33"/>
      </w:tcPr>
    </w:tblStylePr>
    <w:tblStylePr w:type="band1Horz">
      <w:tblPr/>
      <w:tcPr>
        <w:shd w:val="clear" w:color="auto" w:fill="FACCD5" w:themeFill="accent1" w:themeFillTint="33"/>
      </w:tcPr>
    </w:tblStylePr>
  </w:style>
  <w:style w:type="table" w:styleId="GridTable2-Accent2">
    <w:name w:val="Grid Table 2 Accent 2"/>
    <w:basedOn w:val="TableNormal"/>
    <w:uiPriority w:val="47"/>
    <w:rsid w:val="00A05A67"/>
    <w:pPr>
      <w:spacing w:after="0" w:line="240" w:lineRule="auto"/>
    </w:pPr>
    <w:tblPr>
      <w:tblStyleRowBandSize w:val="1"/>
      <w:tblStyleColBandSize w:val="1"/>
      <w:tblBorders>
        <w:top w:val="single" w:sz="2" w:space="0" w:color="0965FF" w:themeColor="accent2" w:themeTint="99"/>
        <w:bottom w:val="single" w:sz="2" w:space="0" w:color="0965FF" w:themeColor="accent2" w:themeTint="99"/>
        <w:insideH w:val="single" w:sz="2" w:space="0" w:color="0965FF" w:themeColor="accent2" w:themeTint="99"/>
        <w:insideV w:val="single" w:sz="2" w:space="0" w:color="0965FF" w:themeColor="accent2" w:themeTint="99"/>
      </w:tblBorders>
    </w:tblPr>
    <w:tblStylePr w:type="firstRow">
      <w:rPr>
        <w:b/>
        <w:bCs/>
      </w:rPr>
      <w:tblPr/>
      <w:tcPr>
        <w:tcBorders>
          <w:top w:val="nil"/>
          <w:bottom w:val="single" w:sz="12" w:space="0" w:color="0965FF" w:themeColor="accent2" w:themeTint="99"/>
          <w:insideH w:val="nil"/>
          <w:insideV w:val="nil"/>
        </w:tcBorders>
        <w:shd w:val="clear" w:color="auto" w:fill="FFFFFF" w:themeFill="background1"/>
      </w:tcPr>
    </w:tblStylePr>
    <w:tblStylePr w:type="lastRow">
      <w:rPr>
        <w:b/>
        <w:bCs/>
      </w:rPr>
      <w:tblPr/>
      <w:tcPr>
        <w:tcBorders>
          <w:top w:val="double" w:sz="2" w:space="0" w:color="0965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CBFF" w:themeFill="accent2" w:themeFillTint="33"/>
      </w:tcPr>
    </w:tblStylePr>
    <w:tblStylePr w:type="band1Horz">
      <w:tblPr/>
      <w:tcPr>
        <w:shd w:val="clear" w:color="auto" w:fill="ADCBFF" w:themeFill="accent2" w:themeFillTint="33"/>
      </w:tcPr>
    </w:tblStylePr>
  </w:style>
  <w:style w:type="table" w:styleId="GridTable2-Accent3">
    <w:name w:val="Grid Table 2 Accent 3"/>
    <w:basedOn w:val="TableNormal"/>
    <w:uiPriority w:val="47"/>
    <w:rsid w:val="00A05A67"/>
    <w:pPr>
      <w:spacing w:after="0" w:line="240" w:lineRule="auto"/>
    </w:pPr>
    <w:tblPr>
      <w:tblStyleRowBandSize w:val="1"/>
      <w:tblStyleColBandSize w:val="1"/>
      <w:tblBorders>
        <w:top w:val="single" w:sz="2" w:space="0" w:color="8CB1DE" w:themeColor="accent3" w:themeTint="99"/>
        <w:bottom w:val="single" w:sz="2" w:space="0" w:color="8CB1DE" w:themeColor="accent3" w:themeTint="99"/>
        <w:insideH w:val="single" w:sz="2" w:space="0" w:color="8CB1DE" w:themeColor="accent3" w:themeTint="99"/>
        <w:insideV w:val="single" w:sz="2" w:space="0" w:color="8CB1DE" w:themeColor="accent3" w:themeTint="99"/>
      </w:tblBorders>
    </w:tblPr>
    <w:tblStylePr w:type="firstRow">
      <w:rPr>
        <w:b/>
        <w:bCs/>
      </w:rPr>
      <w:tblPr/>
      <w:tcPr>
        <w:tcBorders>
          <w:top w:val="nil"/>
          <w:bottom w:val="single" w:sz="12" w:space="0" w:color="8CB1DE" w:themeColor="accent3" w:themeTint="99"/>
          <w:insideH w:val="nil"/>
          <w:insideV w:val="nil"/>
        </w:tcBorders>
        <w:shd w:val="clear" w:color="auto" w:fill="FFFFFF" w:themeFill="background1"/>
      </w:tcPr>
    </w:tblStylePr>
    <w:tblStylePr w:type="lastRow">
      <w:rPr>
        <w:b/>
        <w:bCs/>
      </w:rPr>
      <w:tblPr/>
      <w:tcPr>
        <w:tcBorders>
          <w:top w:val="double" w:sz="2" w:space="0" w:color="8CB1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5F4" w:themeFill="accent3" w:themeFillTint="33"/>
      </w:tcPr>
    </w:tblStylePr>
    <w:tblStylePr w:type="band1Horz">
      <w:tblPr/>
      <w:tcPr>
        <w:shd w:val="clear" w:color="auto" w:fill="D8E5F4" w:themeFill="accent3" w:themeFillTint="33"/>
      </w:tcPr>
    </w:tblStylePr>
  </w:style>
  <w:style w:type="table" w:styleId="GridTable5Dark">
    <w:name w:val="Grid Table 5 Dark"/>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B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6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6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6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664" w:themeFill="accent2"/>
      </w:tcPr>
    </w:tblStylePr>
    <w:tblStylePr w:type="band1Vert">
      <w:tblPr/>
      <w:tcPr>
        <w:shd w:val="clear" w:color="auto" w:fill="5B98FF" w:themeFill="accent2" w:themeFillTint="66"/>
      </w:tcPr>
    </w:tblStylePr>
    <w:tblStylePr w:type="band1Horz">
      <w:tblPr/>
      <w:tcPr>
        <w:shd w:val="clear" w:color="auto" w:fill="5B98FF" w:themeFill="accent2" w:themeFillTint="66"/>
      </w:tcPr>
    </w:tblStylePr>
  </w:style>
  <w:style w:type="table" w:styleId="GridTable5Dark-Accent3">
    <w:name w:val="Grid Table 5 Dark Accent 3"/>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7EC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7EC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7EC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7EC9" w:themeFill="accent3"/>
      </w:tcPr>
    </w:tblStylePr>
    <w:tblStylePr w:type="band1Vert">
      <w:tblPr/>
      <w:tcPr>
        <w:shd w:val="clear" w:color="auto" w:fill="B2CBE9" w:themeFill="accent3" w:themeFillTint="66"/>
      </w:tcPr>
    </w:tblStylePr>
    <w:tblStylePr w:type="band1Horz">
      <w:tblPr/>
      <w:tcPr>
        <w:shd w:val="clear" w:color="auto" w:fill="B2CBE9" w:themeFill="accent3" w:themeFillTint="66"/>
      </w:tcPr>
    </w:tblStylePr>
  </w:style>
  <w:style w:type="table" w:styleId="GridTable5Dark-Accent4">
    <w:name w:val="Grid Table 5 Dark Accent 4"/>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E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ACE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ACE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ACE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ACE4" w:themeFill="accent4"/>
      </w:tcPr>
    </w:tblStylePr>
    <w:tblStylePr w:type="band1Vert">
      <w:tblPr/>
      <w:tcPr>
        <w:shd w:val="clear" w:color="auto" w:fill="C4DDF4" w:themeFill="accent4" w:themeFillTint="66"/>
      </w:tcPr>
    </w:tblStylePr>
    <w:tblStylePr w:type="band1Horz">
      <w:tblPr/>
      <w:tcPr>
        <w:shd w:val="clear" w:color="auto" w:fill="C4DDF4" w:themeFill="accent4" w:themeFillTint="66"/>
      </w:tcPr>
    </w:tblStylePr>
  </w:style>
  <w:style w:type="table" w:styleId="GridTable5Dark-Accent5">
    <w:name w:val="Grid Table 5 Dark Accent 5"/>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B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DF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DF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DF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DFD" w:themeFill="accent5"/>
      </w:tcPr>
    </w:tblStylePr>
    <w:tblStylePr w:type="band1Vert">
      <w:tblPr/>
      <w:tcPr>
        <w:shd w:val="clear" w:color="auto" w:fill="EAF7FE" w:themeFill="accent5" w:themeFillTint="66"/>
      </w:tcPr>
    </w:tblStylePr>
    <w:tblStylePr w:type="band1Horz">
      <w:tblPr/>
      <w:tcPr>
        <w:shd w:val="clear" w:color="auto" w:fill="EAF7FE" w:themeFill="accent5" w:themeFillTint="66"/>
      </w:tcPr>
    </w:tblStylePr>
  </w:style>
  <w:style w:type="table" w:styleId="GridTable5Dark-Accent6">
    <w:name w:val="Grid Table 5 Dark Accent 6"/>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8C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8C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8C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8C1" w:themeFill="accent6"/>
      </w:tcPr>
    </w:tblStylePr>
    <w:tblStylePr w:type="band1Vert">
      <w:tblPr/>
      <w:tcPr>
        <w:shd w:val="clear" w:color="auto" w:fill="FFE2E5" w:themeFill="accent6" w:themeFillTint="66"/>
      </w:tcPr>
    </w:tblStylePr>
    <w:tblStylePr w:type="band1Horz">
      <w:tblPr/>
      <w:tcPr>
        <w:shd w:val="clear" w:color="auto" w:fill="FFE2E5" w:themeFill="accent6" w:themeFillTint="66"/>
      </w:tcPr>
    </w:tblStylePr>
  </w:style>
  <w:style w:type="table" w:styleId="PlainTable2">
    <w:name w:val="Plain Table 2"/>
    <w:basedOn w:val="TableNormal"/>
    <w:uiPriority w:val="42"/>
    <w:rsid w:val="00CC3B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1">
    <w:name w:val="Current List1"/>
    <w:uiPriority w:val="99"/>
    <w:rsid w:val="007F7F97"/>
    <w:pPr>
      <w:numPr>
        <w:numId w:val="1"/>
      </w:numPr>
    </w:pPr>
  </w:style>
  <w:style w:type="numbering" w:customStyle="1" w:styleId="CurrentList2">
    <w:name w:val="Current List2"/>
    <w:uiPriority w:val="99"/>
    <w:rsid w:val="007F7F97"/>
    <w:pPr>
      <w:numPr>
        <w:numId w:val="2"/>
      </w:numPr>
    </w:pPr>
  </w:style>
  <w:style w:type="numbering" w:customStyle="1" w:styleId="CurrentList3">
    <w:name w:val="Current List3"/>
    <w:uiPriority w:val="99"/>
    <w:rsid w:val="007F7F97"/>
    <w:pPr>
      <w:numPr>
        <w:numId w:val="3"/>
      </w:numPr>
    </w:pPr>
  </w:style>
  <w:style w:type="table" w:styleId="PlainTable3">
    <w:name w:val="Plain Table 3"/>
    <w:basedOn w:val="TableNormal"/>
    <w:uiPriority w:val="43"/>
    <w:rsid w:val="00FB02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B02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B025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rsid w:val="00FB0252"/>
    <w:rPr>
      <w:sz w:val="16"/>
      <w:szCs w:val="16"/>
    </w:rPr>
  </w:style>
  <w:style w:type="paragraph" w:styleId="CommentText">
    <w:name w:val="annotation text"/>
    <w:basedOn w:val="Normal"/>
    <w:link w:val="CommentTextChar"/>
    <w:uiPriority w:val="99"/>
    <w:rsid w:val="00FB0252"/>
  </w:style>
  <w:style w:type="character" w:customStyle="1" w:styleId="CommentTextChar">
    <w:name w:val="Comment Text Char"/>
    <w:basedOn w:val="DefaultParagraphFont"/>
    <w:link w:val="CommentText"/>
    <w:uiPriority w:val="99"/>
    <w:rsid w:val="00FB0252"/>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FB0252"/>
    <w:rPr>
      <w:b/>
      <w:bCs/>
    </w:rPr>
  </w:style>
  <w:style w:type="character" w:customStyle="1" w:styleId="CommentSubjectChar">
    <w:name w:val="Comment Subject Char"/>
    <w:basedOn w:val="CommentTextChar"/>
    <w:link w:val="CommentSubject"/>
    <w:uiPriority w:val="99"/>
    <w:semiHidden/>
    <w:rsid w:val="00FB0252"/>
    <w:rPr>
      <w:rFonts w:ascii="Calibri" w:eastAsia="Calibri" w:hAnsi="Calibri" w:cs="Calibri"/>
      <w:b/>
      <w:bCs/>
      <w:color w:val="FF0000"/>
      <w:sz w:val="20"/>
      <w:szCs w:val="20"/>
    </w:rPr>
  </w:style>
  <w:style w:type="paragraph" w:styleId="ListParagraph">
    <w:name w:val="List Paragraph"/>
    <w:basedOn w:val="Normal"/>
    <w:uiPriority w:val="1"/>
    <w:qFormat/>
    <w:rsid w:val="00414485"/>
    <w:pPr>
      <w:ind w:left="720"/>
      <w:contextualSpacing/>
    </w:pPr>
  </w:style>
  <w:style w:type="paragraph" w:styleId="Revision">
    <w:name w:val="Revision"/>
    <w:hidden/>
    <w:uiPriority w:val="99"/>
    <w:semiHidden/>
    <w:rsid w:val="002878CE"/>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F239B2"/>
    <w:rPr>
      <w:color w:val="407EC9" w:themeColor="followedHyperlink"/>
      <w:u w:val="single"/>
    </w:rPr>
  </w:style>
  <w:style w:type="character" w:customStyle="1" w:styleId="normaltextrun">
    <w:name w:val="normaltextrun"/>
    <w:basedOn w:val="DefaultParagraphFont"/>
    <w:rsid w:val="00905122"/>
  </w:style>
  <w:style w:type="character" w:customStyle="1" w:styleId="eop">
    <w:name w:val="eop"/>
    <w:basedOn w:val="DefaultParagraphFont"/>
    <w:rsid w:val="00905122"/>
  </w:style>
  <w:style w:type="paragraph" w:customStyle="1" w:styleId="paragraph">
    <w:name w:val="paragraph"/>
    <w:basedOn w:val="Normal"/>
    <w:rsid w:val="00220F9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Mention">
    <w:name w:val="Mention"/>
    <w:basedOn w:val="DefaultParagraphFont"/>
    <w:uiPriority w:val="99"/>
    <w:unhideWhenUsed/>
    <w:rsid w:val="00D02497"/>
    <w:rPr>
      <w:color w:val="2B579A"/>
      <w:shd w:val="clear" w:color="auto" w:fill="E1DFDD"/>
    </w:rPr>
  </w:style>
  <w:style w:type="character" w:customStyle="1" w:styleId="ui-provider">
    <w:name w:val="ui-provider"/>
    <w:basedOn w:val="DefaultParagraphFont"/>
    <w:rsid w:val="001872EA"/>
  </w:style>
  <w:style w:type="paragraph" w:customStyle="1" w:styleId="TableParagraph">
    <w:name w:val="Table Paragraph"/>
    <w:basedOn w:val="Normal"/>
    <w:uiPriority w:val="1"/>
    <w:qFormat/>
    <w:rsid w:val="00214154"/>
    <w:pPr>
      <w:widowControl w:val="0"/>
      <w:suppressAutoHyphens w:val="0"/>
      <w:autoSpaceDE w:val="0"/>
      <w:autoSpaceDN w:val="0"/>
    </w:pPr>
    <w:rPr>
      <w:rFonts w:ascii="Montserrat" w:eastAsia="Montserrat" w:hAnsi="Montserrat" w:cs="Montserrat"/>
      <w:color w:val="auto"/>
      <w:sz w:val="22"/>
      <w:szCs w:val="22"/>
      <w:lang w:val="en-US" w:eastAsia="en-US"/>
    </w:rPr>
  </w:style>
  <w:style w:type="table" w:customStyle="1" w:styleId="Tableheader">
    <w:name w:val="ŠTable header"/>
    <w:basedOn w:val="TableNormal"/>
    <w:uiPriority w:val="99"/>
    <w:rsid w:val="00AA5D50"/>
    <w:pPr>
      <w:widowControl w:val="0"/>
      <w:spacing w:before="100" w:after="100" w:line="360" w:lineRule="auto"/>
      <w:mirrorIndents/>
    </w:pPr>
    <w:rPr>
      <w:rFonts w:ascii="Arial" w:eastAsia="Calibri" w:hAnsi="Arial"/>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NormalWeb">
    <w:name w:val="Normal (Web)"/>
    <w:basedOn w:val="Normal"/>
    <w:uiPriority w:val="99"/>
    <w:semiHidden/>
    <w:unhideWhenUsed/>
    <w:rsid w:val="00170695"/>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16826">
      <w:bodyDiv w:val="1"/>
      <w:marLeft w:val="0"/>
      <w:marRight w:val="0"/>
      <w:marTop w:val="0"/>
      <w:marBottom w:val="0"/>
      <w:divBdr>
        <w:top w:val="none" w:sz="0" w:space="0" w:color="auto"/>
        <w:left w:val="none" w:sz="0" w:space="0" w:color="auto"/>
        <w:bottom w:val="none" w:sz="0" w:space="0" w:color="auto"/>
        <w:right w:val="none" w:sz="0" w:space="0" w:color="auto"/>
      </w:divBdr>
      <w:divsChild>
        <w:div w:id="539632578">
          <w:marLeft w:val="0"/>
          <w:marRight w:val="0"/>
          <w:marTop w:val="0"/>
          <w:marBottom w:val="0"/>
          <w:divBdr>
            <w:top w:val="none" w:sz="0" w:space="0" w:color="auto"/>
            <w:left w:val="none" w:sz="0" w:space="0" w:color="auto"/>
            <w:bottom w:val="none" w:sz="0" w:space="0" w:color="auto"/>
            <w:right w:val="none" w:sz="0" w:space="0" w:color="auto"/>
          </w:divBdr>
        </w:div>
        <w:div w:id="1880624489">
          <w:marLeft w:val="0"/>
          <w:marRight w:val="0"/>
          <w:marTop w:val="0"/>
          <w:marBottom w:val="0"/>
          <w:divBdr>
            <w:top w:val="none" w:sz="0" w:space="0" w:color="auto"/>
            <w:left w:val="none" w:sz="0" w:space="0" w:color="auto"/>
            <w:bottom w:val="none" w:sz="0" w:space="0" w:color="auto"/>
            <w:right w:val="none" w:sz="0" w:space="0" w:color="auto"/>
          </w:divBdr>
        </w:div>
      </w:divsChild>
    </w:div>
    <w:div w:id="109476846">
      <w:bodyDiv w:val="1"/>
      <w:marLeft w:val="0"/>
      <w:marRight w:val="0"/>
      <w:marTop w:val="0"/>
      <w:marBottom w:val="0"/>
      <w:divBdr>
        <w:top w:val="none" w:sz="0" w:space="0" w:color="auto"/>
        <w:left w:val="none" w:sz="0" w:space="0" w:color="auto"/>
        <w:bottom w:val="none" w:sz="0" w:space="0" w:color="auto"/>
        <w:right w:val="none" w:sz="0" w:space="0" w:color="auto"/>
      </w:divBdr>
    </w:div>
    <w:div w:id="220868785">
      <w:bodyDiv w:val="1"/>
      <w:marLeft w:val="0"/>
      <w:marRight w:val="0"/>
      <w:marTop w:val="0"/>
      <w:marBottom w:val="0"/>
      <w:divBdr>
        <w:top w:val="none" w:sz="0" w:space="0" w:color="auto"/>
        <w:left w:val="none" w:sz="0" w:space="0" w:color="auto"/>
        <w:bottom w:val="none" w:sz="0" w:space="0" w:color="auto"/>
        <w:right w:val="none" w:sz="0" w:space="0" w:color="auto"/>
      </w:divBdr>
      <w:divsChild>
        <w:div w:id="227767981">
          <w:marLeft w:val="0"/>
          <w:marRight w:val="0"/>
          <w:marTop w:val="0"/>
          <w:marBottom w:val="0"/>
          <w:divBdr>
            <w:top w:val="none" w:sz="0" w:space="0" w:color="auto"/>
            <w:left w:val="none" w:sz="0" w:space="0" w:color="auto"/>
            <w:bottom w:val="none" w:sz="0" w:space="0" w:color="auto"/>
            <w:right w:val="none" w:sz="0" w:space="0" w:color="auto"/>
          </w:divBdr>
          <w:divsChild>
            <w:div w:id="1569344221">
              <w:marLeft w:val="0"/>
              <w:marRight w:val="0"/>
              <w:marTop w:val="0"/>
              <w:marBottom w:val="0"/>
              <w:divBdr>
                <w:top w:val="none" w:sz="0" w:space="0" w:color="auto"/>
                <w:left w:val="none" w:sz="0" w:space="0" w:color="auto"/>
                <w:bottom w:val="none" w:sz="0" w:space="0" w:color="auto"/>
                <w:right w:val="none" w:sz="0" w:space="0" w:color="auto"/>
              </w:divBdr>
            </w:div>
          </w:divsChild>
        </w:div>
        <w:div w:id="2135753087">
          <w:marLeft w:val="0"/>
          <w:marRight w:val="0"/>
          <w:marTop w:val="0"/>
          <w:marBottom w:val="0"/>
          <w:divBdr>
            <w:top w:val="none" w:sz="0" w:space="0" w:color="auto"/>
            <w:left w:val="none" w:sz="0" w:space="0" w:color="auto"/>
            <w:bottom w:val="none" w:sz="0" w:space="0" w:color="auto"/>
            <w:right w:val="none" w:sz="0" w:space="0" w:color="auto"/>
          </w:divBdr>
          <w:divsChild>
            <w:div w:id="11874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6210">
      <w:bodyDiv w:val="1"/>
      <w:marLeft w:val="0"/>
      <w:marRight w:val="0"/>
      <w:marTop w:val="0"/>
      <w:marBottom w:val="0"/>
      <w:divBdr>
        <w:top w:val="none" w:sz="0" w:space="0" w:color="auto"/>
        <w:left w:val="none" w:sz="0" w:space="0" w:color="auto"/>
        <w:bottom w:val="none" w:sz="0" w:space="0" w:color="auto"/>
        <w:right w:val="none" w:sz="0" w:space="0" w:color="auto"/>
      </w:divBdr>
    </w:div>
    <w:div w:id="318193101">
      <w:bodyDiv w:val="1"/>
      <w:marLeft w:val="0"/>
      <w:marRight w:val="0"/>
      <w:marTop w:val="0"/>
      <w:marBottom w:val="0"/>
      <w:divBdr>
        <w:top w:val="none" w:sz="0" w:space="0" w:color="auto"/>
        <w:left w:val="none" w:sz="0" w:space="0" w:color="auto"/>
        <w:bottom w:val="none" w:sz="0" w:space="0" w:color="auto"/>
        <w:right w:val="none" w:sz="0" w:space="0" w:color="auto"/>
      </w:divBdr>
    </w:div>
    <w:div w:id="446386071">
      <w:bodyDiv w:val="1"/>
      <w:marLeft w:val="0"/>
      <w:marRight w:val="0"/>
      <w:marTop w:val="0"/>
      <w:marBottom w:val="0"/>
      <w:divBdr>
        <w:top w:val="none" w:sz="0" w:space="0" w:color="auto"/>
        <w:left w:val="none" w:sz="0" w:space="0" w:color="auto"/>
        <w:bottom w:val="none" w:sz="0" w:space="0" w:color="auto"/>
        <w:right w:val="none" w:sz="0" w:space="0" w:color="auto"/>
      </w:divBdr>
    </w:div>
    <w:div w:id="511341018">
      <w:bodyDiv w:val="1"/>
      <w:marLeft w:val="0"/>
      <w:marRight w:val="0"/>
      <w:marTop w:val="0"/>
      <w:marBottom w:val="0"/>
      <w:divBdr>
        <w:top w:val="none" w:sz="0" w:space="0" w:color="auto"/>
        <w:left w:val="none" w:sz="0" w:space="0" w:color="auto"/>
        <w:bottom w:val="none" w:sz="0" w:space="0" w:color="auto"/>
        <w:right w:val="none" w:sz="0" w:space="0" w:color="auto"/>
      </w:divBdr>
      <w:divsChild>
        <w:div w:id="1582369146">
          <w:marLeft w:val="0"/>
          <w:marRight w:val="0"/>
          <w:marTop w:val="0"/>
          <w:marBottom w:val="0"/>
          <w:divBdr>
            <w:top w:val="none" w:sz="0" w:space="0" w:color="auto"/>
            <w:left w:val="none" w:sz="0" w:space="0" w:color="auto"/>
            <w:bottom w:val="none" w:sz="0" w:space="0" w:color="auto"/>
            <w:right w:val="none" w:sz="0" w:space="0" w:color="auto"/>
          </w:divBdr>
        </w:div>
        <w:div w:id="1740321848">
          <w:marLeft w:val="0"/>
          <w:marRight w:val="0"/>
          <w:marTop w:val="0"/>
          <w:marBottom w:val="0"/>
          <w:divBdr>
            <w:top w:val="none" w:sz="0" w:space="0" w:color="auto"/>
            <w:left w:val="none" w:sz="0" w:space="0" w:color="auto"/>
            <w:bottom w:val="none" w:sz="0" w:space="0" w:color="auto"/>
            <w:right w:val="none" w:sz="0" w:space="0" w:color="auto"/>
          </w:divBdr>
        </w:div>
      </w:divsChild>
    </w:div>
    <w:div w:id="872619730">
      <w:bodyDiv w:val="1"/>
      <w:marLeft w:val="0"/>
      <w:marRight w:val="0"/>
      <w:marTop w:val="0"/>
      <w:marBottom w:val="0"/>
      <w:divBdr>
        <w:top w:val="none" w:sz="0" w:space="0" w:color="auto"/>
        <w:left w:val="none" w:sz="0" w:space="0" w:color="auto"/>
        <w:bottom w:val="none" w:sz="0" w:space="0" w:color="auto"/>
        <w:right w:val="none" w:sz="0" w:space="0" w:color="auto"/>
      </w:divBdr>
      <w:divsChild>
        <w:div w:id="246577522">
          <w:marLeft w:val="0"/>
          <w:marRight w:val="0"/>
          <w:marTop w:val="0"/>
          <w:marBottom w:val="0"/>
          <w:divBdr>
            <w:top w:val="none" w:sz="0" w:space="0" w:color="auto"/>
            <w:left w:val="none" w:sz="0" w:space="0" w:color="auto"/>
            <w:bottom w:val="none" w:sz="0" w:space="0" w:color="auto"/>
            <w:right w:val="none" w:sz="0" w:space="0" w:color="auto"/>
          </w:divBdr>
        </w:div>
        <w:div w:id="1213151297">
          <w:marLeft w:val="0"/>
          <w:marRight w:val="0"/>
          <w:marTop w:val="0"/>
          <w:marBottom w:val="0"/>
          <w:divBdr>
            <w:top w:val="none" w:sz="0" w:space="0" w:color="auto"/>
            <w:left w:val="none" w:sz="0" w:space="0" w:color="auto"/>
            <w:bottom w:val="none" w:sz="0" w:space="0" w:color="auto"/>
            <w:right w:val="none" w:sz="0" w:space="0" w:color="auto"/>
          </w:divBdr>
        </w:div>
      </w:divsChild>
    </w:div>
    <w:div w:id="909579382">
      <w:bodyDiv w:val="1"/>
      <w:marLeft w:val="0"/>
      <w:marRight w:val="0"/>
      <w:marTop w:val="0"/>
      <w:marBottom w:val="0"/>
      <w:divBdr>
        <w:top w:val="none" w:sz="0" w:space="0" w:color="auto"/>
        <w:left w:val="none" w:sz="0" w:space="0" w:color="auto"/>
        <w:bottom w:val="none" w:sz="0" w:space="0" w:color="auto"/>
        <w:right w:val="none" w:sz="0" w:space="0" w:color="auto"/>
      </w:divBdr>
      <w:divsChild>
        <w:div w:id="158540797">
          <w:marLeft w:val="0"/>
          <w:marRight w:val="0"/>
          <w:marTop w:val="0"/>
          <w:marBottom w:val="0"/>
          <w:divBdr>
            <w:top w:val="none" w:sz="0" w:space="0" w:color="auto"/>
            <w:left w:val="none" w:sz="0" w:space="0" w:color="auto"/>
            <w:bottom w:val="none" w:sz="0" w:space="0" w:color="auto"/>
            <w:right w:val="none" w:sz="0" w:space="0" w:color="auto"/>
          </w:divBdr>
        </w:div>
        <w:div w:id="1027024365">
          <w:marLeft w:val="0"/>
          <w:marRight w:val="0"/>
          <w:marTop w:val="0"/>
          <w:marBottom w:val="0"/>
          <w:divBdr>
            <w:top w:val="none" w:sz="0" w:space="0" w:color="auto"/>
            <w:left w:val="none" w:sz="0" w:space="0" w:color="auto"/>
            <w:bottom w:val="none" w:sz="0" w:space="0" w:color="auto"/>
            <w:right w:val="none" w:sz="0" w:space="0" w:color="auto"/>
          </w:divBdr>
        </w:div>
      </w:divsChild>
    </w:div>
    <w:div w:id="95309967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998537489">
      <w:bodyDiv w:val="1"/>
      <w:marLeft w:val="0"/>
      <w:marRight w:val="0"/>
      <w:marTop w:val="0"/>
      <w:marBottom w:val="0"/>
      <w:divBdr>
        <w:top w:val="none" w:sz="0" w:space="0" w:color="auto"/>
        <w:left w:val="none" w:sz="0" w:space="0" w:color="auto"/>
        <w:bottom w:val="none" w:sz="0" w:space="0" w:color="auto"/>
        <w:right w:val="none" w:sz="0" w:space="0" w:color="auto"/>
      </w:divBdr>
    </w:div>
    <w:div w:id="1000543921">
      <w:bodyDiv w:val="1"/>
      <w:marLeft w:val="0"/>
      <w:marRight w:val="0"/>
      <w:marTop w:val="0"/>
      <w:marBottom w:val="0"/>
      <w:divBdr>
        <w:top w:val="none" w:sz="0" w:space="0" w:color="auto"/>
        <w:left w:val="none" w:sz="0" w:space="0" w:color="auto"/>
        <w:bottom w:val="none" w:sz="0" w:space="0" w:color="auto"/>
        <w:right w:val="none" w:sz="0" w:space="0" w:color="auto"/>
      </w:divBdr>
      <w:divsChild>
        <w:div w:id="70350562">
          <w:marLeft w:val="0"/>
          <w:marRight w:val="0"/>
          <w:marTop w:val="0"/>
          <w:marBottom w:val="0"/>
          <w:divBdr>
            <w:top w:val="none" w:sz="0" w:space="0" w:color="auto"/>
            <w:left w:val="none" w:sz="0" w:space="0" w:color="auto"/>
            <w:bottom w:val="none" w:sz="0" w:space="0" w:color="auto"/>
            <w:right w:val="none" w:sz="0" w:space="0" w:color="auto"/>
          </w:divBdr>
        </w:div>
        <w:div w:id="244921871">
          <w:marLeft w:val="0"/>
          <w:marRight w:val="0"/>
          <w:marTop w:val="0"/>
          <w:marBottom w:val="0"/>
          <w:divBdr>
            <w:top w:val="none" w:sz="0" w:space="0" w:color="auto"/>
            <w:left w:val="none" w:sz="0" w:space="0" w:color="auto"/>
            <w:bottom w:val="none" w:sz="0" w:space="0" w:color="auto"/>
            <w:right w:val="none" w:sz="0" w:space="0" w:color="auto"/>
          </w:divBdr>
        </w:div>
        <w:div w:id="1126658344">
          <w:marLeft w:val="0"/>
          <w:marRight w:val="0"/>
          <w:marTop w:val="0"/>
          <w:marBottom w:val="0"/>
          <w:divBdr>
            <w:top w:val="none" w:sz="0" w:space="0" w:color="auto"/>
            <w:left w:val="none" w:sz="0" w:space="0" w:color="auto"/>
            <w:bottom w:val="none" w:sz="0" w:space="0" w:color="auto"/>
            <w:right w:val="none" w:sz="0" w:space="0" w:color="auto"/>
          </w:divBdr>
        </w:div>
        <w:div w:id="1615020673">
          <w:marLeft w:val="0"/>
          <w:marRight w:val="0"/>
          <w:marTop w:val="0"/>
          <w:marBottom w:val="0"/>
          <w:divBdr>
            <w:top w:val="none" w:sz="0" w:space="0" w:color="auto"/>
            <w:left w:val="none" w:sz="0" w:space="0" w:color="auto"/>
            <w:bottom w:val="none" w:sz="0" w:space="0" w:color="auto"/>
            <w:right w:val="none" w:sz="0" w:space="0" w:color="auto"/>
          </w:divBdr>
        </w:div>
      </w:divsChild>
    </w:div>
    <w:div w:id="1105468512">
      <w:bodyDiv w:val="1"/>
      <w:marLeft w:val="0"/>
      <w:marRight w:val="0"/>
      <w:marTop w:val="0"/>
      <w:marBottom w:val="0"/>
      <w:divBdr>
        <w:top w:val="none" w:sz="0" w:space="0" w:color="auto"/>
        <w:left w:val="none" w:sz="0" w:space="0" w:color="auto"/>
        <w:bottom w:val="none" w:sz="0" w:space="0" w:color="auto"/>
        <w:right w:val="none" w:sz="0" w:space="0" w:color="auto"/>
      </w:divBdr>
      <w:divsChild>
        <w:div w:id="247541840">
          <w:marLeft w:val="0"/>
          <w:marRight w:val="0"/>
          <w:marTop w:val="0"/>
          <w:marBottom w:val="0"/>
          <w:divBdr>
            <w:top w:val="none" w:sz="0" w:space="0" w:color="auto"/>
            <w:left w:val="none" w:sz="0" w:space="0" w:color="auto"/>
            <w:bottom w:val="none" w:sz="0" w:space="0" w:color="auto"/>
            <w:right w:val="none" w:sz="0" w:space="0" w:color="auto"/>
          </w:divBdr>
        </w:div>
        <w:div w:id="576014116">
          <w:marLeft w:val="0"/>
          <w:marRight w:val="0"/>
          <w:marTop w:val="0"/>
          <w:marBottom w:val="0"/>
          <w:divBdr>
            <w:top w:val="none" w:sz="0" w:space="0" w:color="auto"/>
            <w:left w:val="none" w:sz="0" w:space="0" w:color="auto"/>
            <w:bottom w:val="none" w:sz="0" w:space="0" w:color="auto"/>
            <w:right w:val="none" w:sz="0" w:space="0" w:color="auto"/>
          </w:divBdr>
        </w:div>
        <w:div w:id="2023428711">
          <w:marLeft w:val="0"/>
          <w:marRight w:val="0"/>
          <w:marTop w:val="0"/>
          <w:marBottom w:val="0"/>
          <w:divBdr>
            <w:top w:val="none" w:sz="0" w:space="0" w:color="auto"/>
            <w:left w:val="none" w:sz="0" w:space="0" w:color="auto"/>
            <w:bottom w:val="none" w:sz="0" w:space="0" w:color="auto"/>
            <w:right w:val="none" w:sz="0" w:space="0" w:color="auto"/>
          </w:divBdr>
        </w:div>
        <w:div w:id="2080789547">
          <w:marLeft w:val="0"/>
          <w:marRight w:val="0"/>
          <w:marTop w:val="0"/>
          <w:marBottom w:val="0"/>
          <w:divBdr>
            <w:top w:val="none" w:sz="0" w:space="0" w:color="auto"/>
            <w:left w:val="none" w:sz="0" w:space="0" w:color="auto"/>
            <w:bottom w:val="none" w:sz="0" w:space="0" w:color="auto"/>
            <w:right w:val="none" w:sz="0" w:space="0" w:color="auto"/>
          </w:divBdr>
        </w:div>
      </w:divsChild>
    </w:div>
    <w:div w:id="1163623103">
      <w:bodyDiv w:val="1"/>
      <w:marLeft w:val="0"/>
      <w:marRight w:val="0"/>
      <w:marTop w:val="0"/>
      <w:marBottom w:val="0"/>
      <w:divBdr>
        <w:top w:val="none" w:sz="0" w:space="0" w:color="auto"/>
        <w:left w:val="none" w:sz="0" w:space="0" w:color="auto"/>
        <w:bottom w:val="none" w:sz="0" w:space="0" w:color="auto"/>
        <w:right w:val="none" w:sz="0" w:space="0" w:color="auto"/>
      </w:divBdr>
      <w:divsChild>
        <w:div w:id="347294986">
          <w:marLeft w:val="0"/>
          <w:marRight w:val="0"/>
          <w:marTop w:val="0"/>
          <w:marBottom w:val="0"/>
          <w:divBdr>
            <w:top w:val="none" w:sz="0" w:space="0" w:color="auto"/>
            <w:left w:val="none" w:sz="0" w:space="0" w:color="auto"/>
            <w:bottom w:val="none" w:sz="0" w:space="0" w:color="auto"/>
            <w:right w:val="none" w:sz="0" w:space="0" w:color="auto"/>
          </w:divBdr>
        </w:div>
        <w:div w:id="523515976">
          <w:marLeft w:val="0"/>
          <w:marRight w:val="0"/>
          <w:marTop w:val="0"/>
          <w:marBottom w:val="0"/>
          <w:divBdr>
            <w:top w:val="none" w:sz="0" w:space="0" w:color="auto"/>
            <w:left w:val="none" w:sz="0" w:space="0" w:color="auto"/>
            <w:bottom w:val="none" w:sz="0" w:space="0" w:color="auto"/>
            <w:right w:val="none" w:sz="0" w:space="0" w:color="auto"/>
          </w:divBdr>
        </w:div>
        <w:div w:id="1054230883">
          <w:marLeft w:val="0"/>
          <w:marRight w:val="0"/>
          <w:marTop w:val="0"/>
          <w:marBottom w:val="0"/>
          <w:divBdr>
            <w:top w:val="none" w:sz="0" w:space="0" w:color="auto"/>
            <w:left w:val="none" w:sz="0" w:space="0" w:color="auto"/>
            <w:bottom w:val="none" w:sz="0" w:space="0" w:color="auto"/>
            <w:right w:val="none" w:sz="0" w:space="0" w:color="auto"/>
          </w:divBdr>
        </w:div>
        <w:div w:id="1793599374">
          <w:marLeft w:val="0"/>
          <w:marRight w:val="0"/>
          <w:marTop w:val="0"/>
          <w:marBottom w:val="0"/>
          <w:divBdr>
            <w:top w:val="none" w:sz="0" w:space="0" w:color="auto"/>
            <w:left w:val="none" w:sz="0" w:space="0" w:color="auto"/>
            <w:bottom w:val="none" w:sz="0" w:space="0" w:color="auto"/>
            <w:right w:val="none" w:sz="0" w:space="0" w:color="auto"/>
          </w:divBdr>
        </w:div>
      </w:divsChild>
    </w:div>
    <w:div w:id="1208031063">
      <w:bodyDiv w:val="1"/>
      <w:marLeft w:val="0"/>
      <w:marRight w:val="0"/>
      <w:marTop w:val="0"/>
      <w:marBottom w:val="0"/>
      <w:divBdr>
        <w:top w:val="none" w:sz="0" w:space="0" w:color="auto"/>
        <w:left w:val="none" w:sz="0" w:space="0" w:color="auto"/>
        <w:bottom w:val="none" w:sz="0" w:space="0" w:color="auto"/>
        <w:right w:val="none" w:sz="0" w:space="0" w:color="auto"/>
      </w:divBdr>
    </w:div>
    <w:div w:id="1214537937">
      <w:bodyDiv w:val="1"/>
      <w:marLeft w:val="0"/>
      <w:marRight w:val="0"/>
      <w:marTop w:val="0"/>
      <w:marBottom w:val="0"/>
      <w:divBdr>
        <w:top w:val="none" w:sz="0" w:space="0" w:color="auto"/>
        <w:left w:val="none" w:sz="0" w:space="0" w:color="auto"/>
        <w:bottom w:val="none" w:sz="0" w:space="0" w:color="auto"/>
        <w:right w:val="none" w:sz="0" w:space="0" w:color="auto"/>
      </w:divBdr>
    </w:div>
    <w:div w:id="1488324545">
      <w:bodyDiv w:val="1"/>
      <w:marLeft w:val="0"/>
      <w:marRight w:val="0"/>
      <w:marTop w:val="0"/>
      <w:marBottom w:val="0"/>
      <w:divBdr>
        <w:top w:val="none" w:sz="0" w:space="0" w:color="auto"/>
        <w:left w:val="none" w:sz="0" w:space="0" w:color="auto"/>
        <w:bottom w:val="none" w:sz="0" w:space="0" w:color="auto"/>
        <w:right w:val="none" w:sz="0" w:space="0" w:color="auto"/>
      </w:divBdr>
    </w:div>
    <w:div w:id="1630161021">
      <w:bodyDiv w:val="1"/>
      <w:marLeft w:val="0"/>
      <w:marRight w:val="0"/>
      <w:marTop w:val="0"/>
      <w:marBottom w:val="0"/>
      <w:divBdr>
        <w:top w:val="none" w:sz="0" w:space="0" w:color="auto"/>
        <w:left w:val="none" w:sz="0" w:space="0" w:color="auto"/>
        <w:bottom w:val="none" w:sz="0" w:space="0" w:color="auto"/>
        <w:right w:val="none" w:sz="0" w:space="0" w:color="auto"/>
      </w:divBdr>
      <w:divsChild>
        <w:div w:id="129396748">
          <w:marLeft w:val="0"/>
          <w:marRight w:val="0"/>
          <w:marTop w:val="0"/>
          <w:marBottom w:val="0"/>
          <w:divBdr>
            <w:top w:val="none" w:sz="0" w:space="0" w:color="auto"/>
            <w:left w:val="none" w:sz="0" w:space="0" w:color="auto"/>
            <w:bottom w:val="none" w:sz="0" w:space="0" w:color="auto"/>
            <w:right w:val="none" w:sz="0" w:space="0" w:color="auto"/>
          </w:divBdr>
        </w:div>
        <w:div w:id="662398183">
          <w:marLeft w:val="0"/>
          <w:marRight w:val="0"/>
          <w:marTop w:val="0"/>
          <w:marBottom w:val="0"/>
          <w:divBdr>
            <w:top w:val="none" w:sz="0" w:space="0" w:color="auto"/>
            <w:left w:val="none" w:sz="0" w:space="0" w:color="auto"/>
            <w:bottom w:val="none" w:sz="0" w:space="0" w:color="auto"/>
            <w:right w:val="none" w:sz="0" w:space="0" w:color="auto"/>
          </w:divBdr>
        </w:div>
        <w:div w:id="877352251">
          <w:marLeft w:val="0"/>
          <w:marRight w:val="0"/>
          <w:marTop w:val="0"/>
          <w:marBottom w:val="0"/>
          <w:divBdr>
            <w:top w:val="none" w:sz="0" w:space="0" w:color="auto"/>
            <w:left w:val="none" w:sz="0" w:space="0" w:color="auto"/>
            <w:bottom w:val="none" w:sz="0" w:space="0" w:color="auto"/>
            <w:right w:val="none" w:sz="0" w:space="0" w:color="auto"/>
          </w:divBdr>
        </w:div>
        <w:div w:id="1574662343">
          <w:marLeft w:val="0"/>
          <w:marRight w:val="0"/>
          <w:marTop w:val="0"/>
          <w:marBottom w:val="0"/>
          <w:divBdr>
            <w:top w:val="none" w:sz="0" w:space="0" w:color="auto"/>
            <w:left w:val="none" w:sz="0" w:space="0" w:color="auto"/>
            <w:bottom w:val="none" w:sz="0" w:space="0" w:color="auto"/>
            <w:right w:val="none" w:sz="0" w:space="0" w:color="auto"/>
          </w:divBdr>
        </w:div>
      </w:divsChild>
    </w:div>
    <w:div w:id="1710494135">
      <w:bodyDiv w:val="1"/>
      <w:marLeft w:val="0"/>
      <w:marRight w:val="0"/>
      <w:marTop w:val="0"/>
      <w:marBottom w:val="0"/>
      <w:divBdr>
        <w:top w:val="none" w:sz="0" w:space="0" w:color="auto"/>
        <w:left w:val="none" w:sz="0" w:space="0" w:color="auto"/>
        <w:bottom w:val="none" w:sz="0" w:space="0" w:color="auto"/>
        <w:right w:val="none" w:sz="0" w:space="0" w:color="auto"/>
      </w:divBdr>
      <w:divsChild>
        <w:div w:id="257371118">
          <w:marLeft w:val="0"/>
          <w:marRight w:val="0"/>
          <w:marTop w:val="0"/>
          <w:marBottom w:val="0"/>
          <w:divBdr>
            <w:top w:val="none" w:sz="0" w:space="0" w:color="auto"/>
            <w:left w:val="none" w:sz="0" w:space="0" w:color="auto"/>
            <w:bottom w:val="none" w:sz="0" w:space="0" w:color="auto"/>
            <w:right w:val="none" w:sz="0" w:space="0" w:color="auto"/>
          </w:divBdr>
        </w:div>
        <w:div w:id="1059128220">
          <w:marLeft w:val="0"/>
          <w:marRight w:val="0"/>
          <w:marTop w:val="0"/>
          <w:marBottom w:val="0"/>
          <w:divBdr>
            <w:top w:val="none" w:sz="0" w:space="0" w:color="auto"/>
            <w:left w:val="none" w:sz="0" w:space="0" w:color="auto"/>
            <w:bottom w:val="none" w:sz="0" w:space="0" w:color="auto"/>
            <w:right w:val="none" w:sz="0" w:space="0" w:color="auto"/>
          </w:divBdr>
        </w:div>
        <w:div w:id="1132796518">
          <w:marLeft w:val="0"/>
          <w:marRight w:val="0"/>
          <w:marTop w:val="0"/>
          <w:marBottom w:val="0"/>
          <w:divBdr>
            <w:top w:val="none" w:sz="0" w:space="0" w:color="auto"/>
            <w:left w:val="none" w:sz="0" w:space="0" w:color="auto"/>
            <w:bottom w:val="none" w:sz="0" w:space="0" w:color="auto"/>
            <w:right w:val="none" w:sz="0" w:space="0" w:color="auto"/>
          </w:divBdr>
        </w:div>
      </w:divsChild>
    </w:div>
    <w:div w:id="1732535654">
      <w:bodyDiv w:val="1"/>
      <w:marLeft w:val="0"/>
      <w:marRight w:val="0"/>
      <w:marTop w:val="0"/>
      <w:marBottom w:val="0"/>
      <w:divBdr>
        <w:top w:val="none" w:sz="0" w:space="0" w:color="auto"/>
        <w:left w:val="none" w:sz="0" w:space="0" w:color="auto"/>
        <w:bottom w:val="none" w:sz="0" w:space="0" w:color="auto"/>
        <w:right w:val="none" w:sz="0" w:space="0" w:color="auto"/>
      </w:divBdr>
    </w:div>
    <w:div w:id="1806652944">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
        <w:div w:id="1783646511">
          <w:marLeft w:val="0"/>
          <w:marRight w:val="0"/>
          <w:marTop w:val="0"/>
          <w:marBottom w:val="0"/>
          <w:divBdr>
            <w:top w:val="none" w:sz="0" w:space="0" w:color="auto"/>
            <w:left w:val="none" w:sz="0" w:space="0" w:color="auto"/>
            <w:bottom w:val="none" w:sz="0" w:space="0" w:color="auto"/>
            <w:right w:val="none" w:sz="0" w:space="0" w:color="auto"/>
          </w:divBdr>
        </w:div>
      </w:divsChild>
    </w:div>
    <w:div w:id="1829400542">
      <w:bodyDiv w:val="1"/>
      <w:marLeft w:val="0"/>
      <w:marRight w:val="0"/>
      <w:marTop w:val="0"/>
      <w:marBottom w:val="0"/>
      <w:divBdr>
        <w:top w:val="none" w:sz="0" w:space="0" w:color="auto"/>
        <w:left w:val="none" w:sz="0" w:space="0" w:color="auto"/>
        <w:bottom w:val="none" w:sz="0" w:space="0" w:color="auto"/>
        <w:right w:val="none" w:sz="0" w:space="0" w:color="auto"/>
      </w:divBdr>
    </w:div>
    <w:div w:id="1832717774">
      <w:bodyDiv w:val="1"/>
      <w:marLeft w:val="0"/>
      <w:marRight w:val="0"/>
      <w:marTop w:val="0"/>
      <w:marBottom w:val="0"/>
      <w:divBdr>
        <w:top w:val="none" w:sz="0" w:space="0" w:color="auto"/>
        <w:left w:val="none" w:sz="0" w:space="0" w:color="auto"/>
        <w:bottom w:val="none" w:sz="0" w:space="0" w:color="auto"/>
        <w:right w:val="none" w:sz="0" w:space="0" w:color="auto"/>
      </w:divBdr>
      <w:divsChild>
        <w:div w:id="319890597">
          <w:marLeft w:val="0"/>
          <w:marRight w:val="0"/>
          <w:marTop w:val="0"/>
          <w:marBottom w:val="0"/>
          <w:divBdr>
            <w:top w:val="none" w:sz="0" w:space="0" w:color="auto"/>
            <w:left w:val="none" w:sz="0" w:space="0" w:color="auto"/>
            <w:bottom w:val="none" w:sz="0" w:space="0" w:color="auto"/>
            <w:right w:val="none" w:sz="0" w:space="0" w:color="auto"/>
          </w:divBdr>
        </w:div>
        <w:div w:id="1594627397">
          <w:marLeft w:val="0"/>
          <w:marRight w:val="0"/>
          <w:marTop w:val="0"/>
          <w:marBottom w:val="0"/>
          <w:divBdr>
            <w:top w:val="none" w:sz="0" w:space="0" w:color="auto"/>
            <w:left w:val="none" w:sz="0" w:space="0" w:color="auto"/>
            <w:bottom w:val="none" w:sz="0" w:space="0" w:color="auto"/>
            <w:right w:val="none" w:sz="0" w:space="0" w:color="auto"/>
          </w:divBdr>
        </w:div>
        <w:div w:id="1627732181">
          <w:marLeft w:val="0"/>
          <w:marRight w:val="0"/>
          <w:marTop w:val="0"/>
          <w:marBottom w:val="0"/>
          <w:divBdr>
            <w:top w:val="none" w:sz="0" w:space="0" w:color="auto"/>
            <w:left w:val="none" w:sz="0" w:space="0" w:color="auto"/>
            <w:bottom w:val="none" w:sz="0" w:space="0" w:color="auto"/>
            <w:right w:val="none" w:sz="0" w:space="0" w:color="auto"/>
          </w:divBdr>
        </w:div>
      </w:divsChild>
    </w:div>
    <w:div w:id="1899631542">
      <w:bodyDiv w:val="1"/>
      <w:marLeft w:val="0"/>
      <w:marRight w:val="0"/>
      <w:marTop w:val="0"/>
      <w:marBottom w:val="0"/>
      <w:divBdr>
        <w:top w:val="none" w:sz="0" w:space="0" w:color="auto"/>
        <w:left w:val="none" w:sz="0" w:space="0" w:color="auto"/>
        <w:bottom w:val="none" w:sz="0" w:space="0" w:color="auto"/>
        <w:right w:val="none" w:sz="0" w:space="0" w:color="auto"/>
      </w:divBdr>
      <w:divsChild>
        <w:div w:id="597366695">
          <w:marLeft w:val="0"/>
          <w:marRight w:val="0"/>
          <w:marTop w:val="0"/>
          <w:marBottom w:val="0"/>
          <w:divBdr>
            <w:top w:val="none" w:sz="0" w:space="0" w:color="auto"/>
            <w:left w:val="none" w:sz="0" w:space="0" w:color="auto"/>
            <w:bottom w:val="none" w:sz="0" w:space="0" w:color="auto"/>
            <w:right w:val="none" w:sz="0" w:space="0" w:color="auto"/>
          </w:divBdr>
        </w:div>
        <w:div w:id="1277298697">
          <w:marLeft w:val="0"/>
          <w:marRight w:val="0"/>
          <w:marTop w:val="0"/>
          <w:marBottom w:val="0"/>
          <w:divBdr>
            <w:top w:val="none" w:sz="0" w:space="0" w:color="auto"/>
            <w:left w:val="none" w:sz="0" w:space="0" w:color="auto"/>
            <w:bottom w:val="none" w:sz="0" w:space="0" w:color="auto"/>
            <w:right w:val="none" w:sz="0" w:space="0" w:color="auto"/>
          </w:divBdr>
        </w:div>
        <w:div w:id="1475873156">
          <w:marLeft w:val="0"/>
          <w:marRight w:val="0"/>
          <w:marTop w:val="0"/>
          <w:marBottom w:val="0"/>
          <w:divBdr>
            <w:top w:val="none" w:sz="0" w:space="0" w:color="auto"/>
            <w:left w:val="none" w:sz="0" w:space="0" w:color="auto"/>
            <w:bottom w:val="none" w:sz="0" w:space="0" w:color="auto"/>
            <w:right w:val="none" w:sz="0" w:space="0" w:color="auto"/>
          </w:divBdr>
        </w:div>
      </w:divsChild>
    </w:div>
    <w:div w:id="1928683612">
      <w:bodyDiv w:val="1"/>
      <w:marLeft w:val="0"/>
      <w:marRight w:val="0"/>
      <w:marTop w:val="0"/>
      <w:marBottom w:val="0"/>
      <w:divBdr>
        <w:top w:val="none" w:sz="0" w:space="0" w:color="auto"/>
        <w:left w:val="none" w:sz="0" w:space="0" w:color="auto"/>
        <w:bottom w:val="none" w:sz="0" w:space="0" w:color="auto"/>
        <w:right w:val="none" w:sz="0" w:space="0" w:color="auto"/>
      </w:divBdr>
      <w:divsChild>
        <w:div w:id="268971671">
          <w:marLeft w:val="0"/>
          <w:marRight w:val="0"/>
          <w:marTop w:val="0"/>
          <w:marBottom w:val="0"/>
          <w:divBdr>
            <w:top w:val="none" w:sz="0" w:space="0" w:color="auto"/>
            <w:left w:val="none" w:sz="0" w:space="0" w:color="auto"/>
            <w:bottom w:val="none" w:sz="0" w:space="0" w:color="auto"/>
            <w:right w:val="none" w:sz="0" w:space="0" w:color="auto"/>
          </w:divBdr>
        </w:div>
        <w:div w:id="663976788">
          <w:marLeft w:val="0"/>
          <w:marRight w:val="0"/>
          <w:marTop w:val="0"/>
          <w:marBottom w:val="0"/>
          <w:divBdr>
            <w:top w:val="none" w:sz="0" w:space="0" w:color="auto"/>
            <w:left w:val="none" w:sz="0" w:space="0" w:color="auto"/>
            <w:bottom w:val="none" w:sz="0" w:space="0" w:color="auto"/>
            <w:right w:val="none" w:sz="0" w:space="0" w:color="auto"/>
          </w:divBdr>
        </w:div>
        <w:div w:id="1342661049">
          <w:marLeft w:val="0"/>
          <w:marRight w:val="0"/>
          <w:marTop w:val="0"/>
          <w:marBottom w:val="0"/>
          <w:divBdr>
            <w:top w:val="none" w:sz="0" w:space="0" w:color="auto"/>
            <w:left w:val="none" w:sz="0" w:space="0" w:color="auto"/>
            <w:bottom w:val="none" w:sz="0" w:space="0" w:color="auto"/>
            <w:right w:val="none" w:sz="0" w:space="0" w:color="auto"/>
          </w:divBdr>
        </w:div>
        <w:div w:id="1841388616">
          <w:marLeft w:val="0"/>
          <w:marRight w:val="0"/>
          <w:marTop w:val="0"/>
          <w:marBottom w:val="0"/>
          <w:divBdr>
            <w:top w:val="none" w:sz="0" w:space="0" w:color="auto"/>
            <w:left w:val="none" w:sz="0" w:space="0" w:color="auto"/>
            <w:bottom w:val="none" w:sz="0" w:space="0" w:color="auto"/>
            <w:right w:val="none" w:sz="0" w:space="0" w:color="auto"/>
          </w:divBdr>
        </w:div>
      </w:divsChild>
    </w:div>
    <w:div w:id="2069956643">
      <w:bodyDiv w:val="1"/>
      <w:marLeft w:val="0"/>
      <w:marRight w:val="0"/>
      <w:marTop w:val="0"/>
      <w:marBottom w:val="0"/>
      <w:divBdr>
        <w:top w:val="none" w:sz="0" w:space="0" w:color="auto"/>
        <w:left w:val="none" w:sz="0" w:space="0" w:color="auto"/>
        <w:bottom w:val="none" w:sz="0" w:space="0" w:color="auto"/>
        <w:right w:val="none" w:sz="0" w:space="0" w:color="auto"/>
      </w:divBdr>
    </w:div>
    <w:div w:id="2112892971">
      <w:bodyDiv w:val="1"/>
      <w:marLeft w:val="0"/>
      <w:marRight w:val="0"/>
      <w:marTop w:val="0"/>
      <w:marBottom w:val="0"/>
      <w:divBdr>
        <w:top w:val="none" w:sz="0" w:space="0" w:color="auto"/>
        <w:left w:val="none" w:sz="0" w:space="0" w:color="auto"/>
        <w:bottom w:val="none" w:sz="0" w:space="0" w:color="auto"/>
        <w:right w:val="none" w:sz="0" w:space="0" w:color="auto"/>
      </w:divBdr>
      <w:divsChild>
        <w:div w:id="126974413">
          <w:marLeft w:val="0"/>
          <w:marRight w:val="0"/>
          <w:marTop w:val="0"/>
          <w:marBottom w:val="0"/>
          <w:divBdr>
            <w:top w:val="none" w:sz="0" w:space="0" w:color="auto"/>
            <w:left w:val="none" w:sz="0" w:space="0" w:color="auto"/>
            <w:bottom w:val="none" w:sz="0" w:space="0" w:color="auto"/>
            <w:right w:val="none" w:sz="0" w:space="0" w:color="auto"/>
          </w:divBdr>
        </w:div>
        <w:div w:id="1506242387">
          <w:marLeft w:val="0"/>
          <w:marRight w:val="0"/>
          <w:marTop w:val="0"/>
          <w:marBottom w:val="0"/>
          <w:divBdr>
            <w:top w:val="none" w:sz="0" w:space="0" w:color="auto"/>
            <w:left w:val="none" w:sz="0" w:space="0" w:color="auto"/>
            <w:bottom w:val="none" w:sz="0" w:space="0" w:color="auto"/>
            <w:right w:val="none" w:sz="0" w:space="0" w:color="auto"/>
          </w:divBdr>
        </w:div>
        <w:div w:id="1575817220">
          <w:marLeft w:val="0"/>
          <w:marRight w:val="0"/>
          <w:marTop w:val="0"/>
          <w:marBottom w:val="0"/>
          <w:divBdr>
            <w:top w:val="none" w:sz="0" w:space="0" w:color="auto"/>
            <w:left w:val="none" w:sz="0" w:space="0" w:color="auto"/>
            <w:bottom w:val="none" w:sz="0" w:space="0" w:color="auto"/>
            <w:right w:val="none" w:sz="0" w:space="0" w:color="auto"/>
          </w:divBdr>
        </w:div>
        <w:div w:id="18635879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yprocedures/pd-2006-0316/pd-2006-0316-06" TargetMode="External"/><Relationship Id="rId18" Type="http://schemas.openxmlformats.org/officeDocument/2006/relationships/hyperlink" Target="https://education.nsw.gov.au/policy-library/policyprocedures/pd-2006-0316/pd-2006-0316-01" TargetMode="External"/><Relationship Id="rId26" Type="http://schemas.openxmlformats.org/officeDocument/2006/relationships/image" Target="media/image1.png"/><Relationship Id="rId39" Type="http://schemas.openxmlformats.org/officeDocument/2006/relationships/image" Target="media/image4.png"/><Relationship Id="rId21" Type="http://schemas.openxmlformats.org/officeDocument/2006/relationships/hyperlink" Target="https://education.nsw.gov.au/policy-library/policies/pd-2023-0480" TargetMode="External"/><Relationship Id="rId34" Type="http://schemas.openxmlformats.org/officeDocument/2006/relationships/hyperlink" Target="https://education.nsw.gov.au/content/dam/main-education/public-schools/going-to-a-public-school/media/documents/school-community-charter.pdf" TargetMode="External"/><Relationship Id="rId42" Type="http://schemas.openxmlformats.org/officeDocument/2006/relationships/image" Target="media/image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policy-library/policies/pd-2006-0316" TargetMode="External"/><Relationship Id="rId29" Type="http://schemas.openxmlformats.org/officeDocument/2006/relationships/hyperlink" Target="https://education.nsw.gov.au/schooling/parents-and-carers/inclusive-learning-support/high-school/how-your-child-can-be-supported-in-high-school/school-learning-and-support-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policy-library/policies/pd-2006-0316" TargetMode="External"/><Relationship Id="rId24" Type="http://schemas.openxmlformats.org/officeDocument/2006/relationships/hyperlink" Target="https://education.nsw.gov.au/teaching-and-learning/multicultural-education/anti-racism-education/arcos" TargetMode="External"/><Relationship Id="rId32" Type="http://schemas.openxmlformats.org/officeDocument/2006/relationships/hyperlink" Target="https://www.berrystreet.org.au/learning-and-resources/berry-street-education-model" TargetMode="External"/><Relationship Id="rId37" Type="http://schemas.openxmlformats.org/officeDocument/2006/relationships/header" Target="header2.xm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content/dam/main-education/policy-library/public/implementation-documents/incident_proc.pdf" TargetMode="External"/><Relationship Id="rId23" Type="http://schemas.openxmlformats.org/officeDocument/2006/relationships/hyperlink" Target="https://education.nsw.gov.au/policy-library/policies/pd-2023-0480" TargetMode="External"/><Relationship Id="rId28" Type="http://schemas.openxmlformats.org/officeDocument/2006/relationships/hyperlink" Target="https://education.nsw.gov.au/schooling/parents-and-carers/inclusive-learning-support/high-school/how-your-child-can-be-supported-in-high-school/school-learning-and-support-team"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ducation.nsw.gov.au/schooling/parents-and-carers/going-to-school/school-community-charter" TargetMode="External"/><Relationship Id="rId31" Type="http://schemas.openxmlformats.org/officeDocument/2006/relationships/hyperlink" Target="https://education.nsw.gov.au/schooling/schooling-initiatives/anti-bullying"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policy-library/policies/pd-2007-0362" TargetMode="External"/><Relationship Id="rId22" Type="http://schemas.openxmlformats.org/officeDocument/2006/relationships/hyperlink" Target="https://education.nsw.gov.au/policy-library/policies/pd-2020-0471" TargetMode="External"/><Relationship Id="rId27" Type="http://schemas.openxmlformats.org/officeDocument/2006/relationships/hyperlink" Target="https://education.nsw.gov.au/content/dam/main-education/student-wellbeing/team-around-a-school/Team-Around-a-School-A-collaborative-approach-to-student-support.pdf" TargetMode="External"/><Relationship Id="rId30" Type="http://schemas.openxmlformats.org/officeDocument/2006/relationships/hyperlink" Target="https://education.nsw.gov.au/schooling/school-community/attendance-behaviour-and-engagement/positive-behaviour-for-learning/what-is-positive-behaviour-for-learning-pbl"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policy-library/policies/pd-2006-0316" TargetMode="External"/><Relationship Id="rId17" Type="http://schemas.openxmlformats.org/officeDocument/2006/relationships/hyperlink" Target="https://education.nsw.gov.au/policy-library/policyprocedures/pd-2006-0316/pd-2006-0316-06" TargetMode="External"/><Relationship Id="rId25" Type="http://schemas.openxmlformats.org/officeDocument/2006/relationships/hyperlink" Target="https://education.nsw.gov.au/teaching-and-learning/multicultural-education/anti-racism-education/arcos" TargetMode="External"/><Relationship Id="rId33" Type="http://schemas.openxmlformats.org/officeDocument/2006/relationships/hyperlink" Target="https://education.nsw.gov.au/content/dam/main-education/public-schools/going-to-a-public-school/media/documents/school-community-charter.pdf" TargetMode="External"/><Relationship Id="rId38" Type="http://schemas.openxmlformats.org/officeDocument/2006/relationships/footer" Target="footer2.xml"/><Relationship Id="rId46" Type="http://schemas.microsoft.com/office/2020/10/relationships/intelligence" Target="intelligence2.xml"/><Relationship Id="rId20" Type="http://schemas.openxmlformats.org/officeDocument/2006/relationships/hyperlink" Target="https://education.nsw.gov.au/policy-library/policies/pd-2020-0471" TargetMode="External"/><Relationship Id="rId41"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FB6BCA50224481AB7C08162EC12DE4"/>
        <w:category>
          <w:name w:val="General"/>
          <w:gallery w:val="placeholder"/>
        </w:category>
        <w:types>
          <w:type w:val="bbPlcHdr"/>
        </w:types>
        <w:behaviors>
          <w:behavior w:val="content"/>
        </w:behaviors>
        <w:guid w:val="{E2798D3C-DE41-4328-B8E9-AF0A0DC724AD}"/>
      </w:docPartPr>
      <w:docPartBody>
        <w:p w:rsidR="002A413A" w:rsidRDefault="00541C92">
          <w:pPr>
            <w:pStyle w:val="E9FB6BCA50224481AB7C08162EC12DE4"/>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Public Sans">
    <w:altName w:val="Public Sans"/>
    <w:panose1 w:val="00000000000000000000"/>
    <w:charset w:val="00"/>
    <w:family w:val="auto"/>
    <w:pitch w:val="variable"/>
    <w:sig w:usb0="A00000FF" w:usb1="4000205B" w:usb2="00000000" w:usb3="00000000" w:csb0="00000193"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4A1"/>
    <w:rsid w:val="00023AA4"/>
    <w:rsid w:val="00033F15"/>
    <w:rsid w:val="00041850"/>
    <w:rsid w:val="00063E65"/>
    <w:rsid w:val="00063ED4"/>
    <w:rsid w:val="000923F4"/>
    <w:rsid w:val="000B4EF5"/>
    <w:rsid w:val="000B64BC"/>
    <w:rsid w:val="000E1DD0"/>
    <w:rsid w:val="000F654C"/>
    <w:rsid w:val="00120E39"/>
    <w:rsid w:val="001700FD"/>
    <w:rsid w:val="00170CF4"/>
    <w:rsid w:val="0017521C"/>
    <w:rsid w:val="001B49E6"/>
    <w:rsid w:val="001D6F78"/>
    <w:rsid w:val="002013CB"/>
    <w:rsid w:val="00212119"/>
    <w:rsid w:val="00215901"/>
    <w:rsid w:val="00225BB1"/>
    <w:rsid w:val="00267993"/>
    <w:rsid w:val="00267D58"/>
    <w:rsid w:val="002847E0"/>
    <w:rsid w:val="002A316E"/>
    <w:rsid w:val="002A413A"/>
    <w:rsid w:val="002B041B"/>
    <w:rsid w:val="002C5369"/>
    <w:rsid w:val="002D182F"/>
    <w:rsid w:val="002E1399"/>
    <w:rsid w:val="00305CD1"/>
    <w:rsid w:val="00341D39"/>
    <w:rsid w:val="0036052F"/>
    <w:rsid w:val="00382BA4"/>
    <w:rsid w:val="003A349F"/>
    <w:rsid w:val="003A438E"/>
    <w:rsid w:val="003B24D5"/>
    <w:rsid w:val="003D1B47"/>
    <w:rsid w:val="003F671E"/>
    <w:rsid w:val="004176F8"/>
    <w:rsid w:val="00433119"/>
    <w:rsid w:val="00454FD2"/>
    <w:rsid w:val="00464EE6"/>
    <w:rsid w:val="004B2733"/>
    <w:rsid w:val="004C0097"/>
    <w:rsid w:val="004E268E"/>
    <w:rsid w:val="004E46B7"/>
    <w:rsid w:val="00503DCB"/>
    <w:rsid w:val="005377C1"/>
    <w:rsid w:val="00541C92"/>
    <w:rsid w:val="00574562"/>
    <w:rsid w:val="00593CC5"/>
    <w:rsid w:val="005B5D7A"/>
    <w:rsid w:val="005C4E87"/>
    <w:rsid w:val="005C77A1"/>
    <w:rsid w:val="00604DAA"/>
    <w:rsid w:val="00607706"/>
    <w:rsid w:val="00613483"/>
    <w:rsid w:val="006336F9"/>
    <w:rsid w:val="006419CA"/>
    <w:rsid w:val="00644B35"/>
    <w:rsid w:val="0064634E"/>
    <w:rsid w:val="006A6F0F"/>
    <w:rsid w:val="006B44A1"/>
    <w:rsid w:val="006E7257"/>
    <w:rsid w:val="00703F63"/>
    <w:rsid w:val="00704030"/>
    <w:rsid w:val="00717AFA"/>
    <w:rsid w:val="007556E7"/>
    <w:rsid w:val="0076008C"/>
    <w:rsid w:val="0076617F"/>
    <w:rsid w:val="007669EE"/>
    <w:rsid w:val="00770F5B"/>
    <w:rsid w:val="00786EA9"/>
    <w:rsid w:val="00792716"/>
    <w:rsid w:val="007C0EDB"/>
    <w:rsid w:val="007E0F95"/>
    <w:rsid w:val="007E4381"/>
    <w:rsid w:val="007F7E08"/>
    <w:rsid w:val="00802C03"/>
    <w:rsid w:val="00855772"/>
    <w:rsid w:val="0086337C"/>
    <w:rsid w:val="00873120"/>
    <w:rsid w:val="00882059"/>
    <w:rsid w:val="008B69DD"/>
    <w:rsid w:val="008C7CC3"/>
    <w:rsid w:val="008E75F2"/>
    <w:rsid w:val="0092083E"/>
    <w:rsid w:val="00927CCD"/>
    <w:rsid w:val="00955789"/>
    <w:rsid w:val="009A295E"/>
    <w:rsid w:val="009C48C7"/>
    <w:rsid w:val="009E29CF"/>
    <w:rsid w:val="009E5968"/>
    <w:rsid w:val="00A06D74"/>
    <w:rsid w:val="00A136E6"/>
    <w:rsid w:val="00A26507"/>
    <w:rsid w:val="00A27A3B"/>
    <w:rsid w:val="00A512EA"/>
    <w:rsid w:val="00A969DD"/>
    <w:rsid w:val="00A97B0E"/>
    <w:rsid w:val="00AB2491"/>
    <w:rsid w:val="00AE1C31"/>
    <w:rsid w:val="00AE636F"/>
    <w:rsid w:val="00B37A15"/>
    <w:rsid w:val="00B4451C"/>
    <w:rsid w:val="00B47084"/>
    <w:rsid w:val="00B51E14"/>
    <w:rsid w:val="00B83687"/>
    <w:rsid w:val="00B91FD9"/>
    <w:rsid w:val="00BC16FA"/>
    <w:rsid w:val="00BC30CB"/>
    <w:rsid w:val="00C006B8"/>
    <w:rsid w:val="00C10C56"/>
    <w:rsid w:val="00C771BC"/>
    <w:rsid w:val="00C90992"/>
    <w:rsid w:val="00C9333B"/>
    <w:rsid w:val="00CB498E"/>
    <w:rsid w:val="00D034B7"/>
    <w:rsid w:val="00D1451C"/>
    <w:rsid w:val="00D1628C"/>
    <w:rsid w:val="00D23EA9"/>
    <w:rsid w:val="00D45030"/>
    <w:rsid w:val="00D871B3"/>
    <w:rsid w:val="00DE4C26"/>
    <w:rsid w:val="00DF4779"/>
    <w:rsid w:val="00DF6F86"/>
    <w:rsid w:val="00E06DF6"/>
    <w:rsid w:val="00E239BE"/>
    <w:rsid w:val="00E360D7"/>
    <w:rsid w:val="00EC0BEB"/>
    <w:rsid w:val="00EE42D8"/>
    <w:rsid w:val="00F1796B"/>
    <w:rsid w:val="00F4001B"/>
    <w:rsid w:val="00F52FB4"/>
    <w:rsid w:val="00F565B3"/>
    <w:rsid w:val="00FA7912"/>
    <w:rsid w:val="00FA7F28"/>
    <w:rsid w:val="00FB62D0"/>
    <w:rsid w:val="00FE67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FB6BCA50224481AB7C08162EC12DE4">
    <w:name w:val="E9FB6BCA50224481AB7C08162EC12DE4"/>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280990-bf78-404a-9596-03bec5c8888a">
      <Terms xmlns="http://schemas.microsoft.com/office/infopath/2007/PartnerControls"/>
    </lcf76f155ced4ddcb4097134ff3c332f>
    <TaxCatchAll xmlns="9681c902-b759-4be8-aac5-e83be7bedba2" xsi:nil="true"/>
    <SharedWithUsers xmlns="9681c902-b759-4be8-aac5-e83be7bedba2">
      <UserInfo>
        <DisplayName>Cindy Boocker</DisplayName>
        <AccountId>12</AccountId>
        <AccountType/>
      </UserInfo>
      <UserInfo>
        <DisplayName>Lisa Pacey (Lisa Pacey)</DisplayName>
        <AccountId>58</AccountId>
        <AccountType/>
      </UserInfo>
      <UserInfo>
        <DisplayName>Kaye Pomroy</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A73A4D62B94C4AAA86D2DE269666EC" ma:contentTypeVersion="15" ma:contentTypeDescription="Create a new document." ma:contentTypeScope="" ma:versionID="f6c1be943a3889e841a395ed367620a9">
  <xsd:schema xmlns:xsd="http://www.w3.org/2001/XMLSchema" xmlns:xs="http://www.w3.org/2001/XMLSchema" xmlns:p="http://schemas.microsoft.com/office/2006/metadata/properties" xmlns:ns2="b6280990-bf78-404a-9596-03bec5c8888a" xmlns:ns3="9681c902-b759-4be8-aac5-e83be7bedba2" targetNamespace="http://schemas.microsoft.com/office/2006/metadata/properties" ma:root="true" ma:fieldsID="bd55987a29e478cdf9d83842a304c40d" ns2:_="" ns3:_="">
    <xsd:import namespace="b6280990-bf78-404a-9596-03bec5c8888a"/>
    <xsd:import namespace="9681c902-b759-4be8-aac5-e83be7bedb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80990-bf78-404a-9596-03bec5c8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81c902-b759-4be8-aac5-e83be7bedb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c5a815-96ab-4d87-aa5a-f9fea733fdc6}" ma:internalName="TaxCatchAll" ma:showField="CatchAllData" ma:web="9681c902-b759-4be8-aac5-e83be7bedba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customXml/itemProps2.xml><?xml version="1.0" encoding="utf-8"?>
<ds:datastoreItem xmlns:ds="http://schemas.openxmlformats.org/officeDocument/2006/customXml" ds:itemID="{C2252AD2-C064-4207-B05B-C04E11927523}">
  <ds:schemaRefs>
    <ds:schemaRef ds:uri="http://schemas.microsoft.com/office/2006/metadata/properties"/>
    <ds:schemaRef ds:uri="http://schemas.microsoft.com/office/infopath/2007/PartnerControls"/>
    <ds:schemaRef ds:uri="b6280990-bf78-404a-9596-03bec5c8888a"/>
    <ds:schemaRef ds:uri="9681c902-b759-4be8-aac5-e83be7bedba2"/>
  </ds:schemaRefs>
</ds:datastoreItem>
</file>

<file path=customXml/itemProps3.xml><?xml version="1.0" encoding="utf-8"?>
<ds:datastoreItem xmlns:ds="http://schemas.openxmlformats.org/officeDocument/2006/customXml" ds:itemID="{8D81CE3C-F510-4675-9EB9-37F486E81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80990-bf78-404a-9596-03bec5c8888a"/>
    <ds:schemaRef ds:uri="9681c902-b759-4be8-aac5-e83be7bed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1B763E-083A-4D52-BBDE-10C04451D7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8866</TotalTime>
  <Pages>16</Pages>
  <Words>4747</Words>
  <Characters>27063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Ballina Public School Behaviour Support and Management Plan</vt:lpstr>
    </vt:vector>
  </TitlesOfParts>
  <Company/>
  <LinksUpToDate>false</LinksUpToDate>
  <CharactersWithSpaces>31747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Ballina Public School Behaviour Support and Management Plan</dc:title>
  <dc:subject/>
  <dc:creator>Microsoft Office User</dc:creator>
  <cp:keywords/>
  <dc:description/>
  <cp:lastModifiedBy>Angela Wraight</cp:lastModifiedBy>
  <cp:revision>7</cp:revision>
  <cp:lastPrinted>2023-11-02T16:42:00Z</cp:lastPrinted>
  <dcterms:created xsi:type="dcterms:W3CDTF">2025-02-23T07:40:00Z</dcterms:created>
  <dcterms:modified xsi:type="dcterms:W3CDTF">2025-03-10T06:23:00Z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0x010100CCA73A4D62B94C4AAA86D2DE269666EC</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2023-07-13T00:15:08Z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5237ba25-dfea-4683-836d-ddd93df1b5c0</vt:lpwstr>
  </property>
  <property fmtid="{D5CDD505-2E9C-101B-9397-08002B2CF9AE}" pid="10" name="MSIP_Label_b603dfd7-d93a-4381-a340-2995d8282205_ContentBits">
    <vt:lpwstr>0</vt:lpwstr>
  </property>
  <property fmtid="{D5CDD505-2E9C-101B-9397-08002B2CF9AE}" pid="11" name="GrammarlyDocumentId">
    <vt:lpwstr>6b1772c779be6f3da13125ca8334a160bb8e9121f851670e14c7d44a0945976a</vt:lpwstr>
  </property>
</Properties>
</file>